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990B96" w:rsidP="00EB4E33">
      <w:pPr>
        <w:rPr>
          <w:sz w:val="20"/>
          <w:szCs w:val="20"/>
        </w:rPr>
      </w:pPr>
      <w:r>
        <w:rPr>
          <w:noProof/>
          <w:sz w:val="20"/>
          <w:szCs w:val="20"/>
          <w:lang w:val="en-US"/>
        </w:rPr>
        <mc:AlternateContent>
          <mc:Choice Requires="wps">
            <w:drawing>
              <wp:anchor distT="0" distB="0" distL="114300" distR="114300" simplePos="0" relativeHeight="251660288" behindDoc="0" locked="0" layoutInCell="1" allowOverlap="1" wp14:anchorId="4E7AF23F">
                <wp:simplePos x="0" y="0"/>
                <wp:positionH relativeFrom="column">
                  <wp:posOffset>148590</wp:posOffset>
                </wp:positionH>
                <wp:positionV relativeFrom="paragraph">
                  <wp:posOffset>50165</wp:posOffset>
                </wp:positionV>
                <wp:extent cx="5928360" cy="20574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46E" w:rsidRPr="00D42663" w:rsidRDefault="00DA6587" w:rsidP="00D42663">
                            <w:pPr>
                              <w:pStyle w:val="Kop10"/>
                              <w:rPr>
                                <w:i/>
                              </w:rPr>
                            </w:pPr>
                            <w:r w:rsidRPr="00D42663">
                              <w:rPr>
                                <w:i/>
                              </w:rPr>
                              <w:t xml:space="preserve">Veilige en betrouwbare gegevensuitwisseling rond digitale leermiddelen </w:t>
                            </w:r>
                          </w:p>
                          <w:p w:rsidR="00DA6587" w:rsidRPr="00DE11F4" w:rsidRDefault="00DA6587" w:rsidP="00D42663">
                            <w:pPr>
                              <w:pStyle w:val="Edu-Khoofdstukkop"/>
                            </w:pPr>
                            <w:r>
                              <w:t xml:space="preserve">Over op de ECK standaard </w:t>
                            </w:r>
                            <w:r w:rsidRPr="00391D47">
                              <w:t>Distributie</w:t>
                            </w:r>
                            <w:r>
                              <w:t xml:space="preserve"> en Toegang</w:t>
                            </w:r>
                          </w:p>
                          <w:p w:rsidR="00DA6587" w:rsidRPr="0055739D" w:rsidRDefault="00DA6587" w:rsidP="00EB4E33">
                            <w:pPr>
                              <w:rPr>
                                <w:szCs w:val="20"/>
                                <w:lang w:val="en-GB"/>
                              </w:rPr>
                            </w:pPr>
                          </w:p>
                          <w:p w:rsidR="00DA6587" w:rsidRPr="0055739D" w:rsidRDefault="00DA6587" w:rsidP="00EB4E33">
                            <w:pPr>
                              <w:rPr>
                                <w:szCs w:val="20"/>
                                <w:lang w:val="en-GB"/>
                              </w:rPr>
                            </w:pPr>
                          </w:p>
                          <w:p w:rsidR="00DA6587" w:rsidRPr="0055739D" w:rsidRDefault="00DA6587" w:rsidP="003F246E">
                            <w:pPr>
                              <w:pStyle w:val="Titel"/>
                              <w:rPr>
                                <w:lang w:val="en-GB"/>
                              </w:rPr>
                            </w:pPr>
                          </w:p>
                          <w:p w:rsidR="00DA6587" w:rsidRPr="0055739D" w:rsidRDefault="00DA6587" w:rsidP="00EB4E33">
                            <w:pPr>
                              <w:rPr>
                                <w:szCs w:val="20"/>
                                <w:lang w:val="en-GB"/>
                              </w:rPr>
                            </w:pPr>
                          </w:p>
                          <w:p w:rsidR="00DA6587" w:rsidRPr="0055739D" w:rsidRDefault="00DA6587" w:rsidP="00EB4E33">
                            <w:pPr>
                              <w:rPr>
                                <w:szCs w:val="20"/>
                                <w:lang w:val="en-GB"/>
                              </w:rPr>
                            </w:pPr>
                          </w:p>
                          <w:p w:rsidR="00DA6587" w:rsidRPr="0055739D" w:rsidRDefault="00DA6587" w:rsidP="00EB4E33">
                            <w:pPr>
                              <w:rPr>
                                <w:sz w:val="16"/>
                                <w:szCs w:val="16"/>
                                <w:lang w:val="en-GB"/>
                              </w:rPr>
                            </w:pPr>
                          </w:p>
                          <w:p w:rsidR="00DA6587" w:rsidRPr="0055739D" w:rsidRDefault="00DA6587" w:rsidP="00EB4E33">
                            <w:pPr>
                              <w:rPr>
                                <w:sz w:val="16"/>
                                <w:szCs w:val="16"/>
                                <w:lang w:val="en-GB"/>
                              </w:rPr>
                            </w:pPr>
                          </w:p>
                          <w:p w:rsidR="00DA6587" w:rsidRPr="0055739D" w:rsidRDefault="00DA6587" w:rsidP="00EB4E33">
                            <w:pPr>
                              <w:rPr>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7pt;margin-top:3.95pt;width:466.8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xxgIQCAAAR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" stroked="f">
                <v:textbox>
                  <w:txbxContent>
                    <w:p w:rsidR="003F246E" w:rsidRPr="00D42663" w:rsidRDefault="00DA6587" w:rsidP="00D42663">
                      <w:pPr>
                        <w:pStyle w:val="Kop10"/>
                        <w:rPr>
                          <w:i/>
                        </w:rPr>
                      </w:pPr>
                      <w:r w:rsidRPr="00D42663">
                        <w:rPr>
                          <w:i/>
                        </w:rPr>
                        <w:t xml:space="preserve">Veilige en betrouwbare gegevensuitwisseling rond digitale leermiddelen </w:t>
                      </w:r>
                    </w:p>
                    <w:p w:rsidR="00DA6587" w:rsidRPr="00DE11F4" w:rsidRDefault="00DA6587" w:rsidP="00D42663">
                      <w:pPr>
                        <w:pStyle w:val="Edu-Khoofdstukkop"/>
                      </w:pPr>
                      <w:r>
                        <w:t xml:space="preserve">Over op de ECK standaard </w:t>
                      </w:r>
                      <w:r w:rsidRPr="00391D47">
                        <w:t>Distributie</w:t>
                      </w:r>
                      <w:r>
                        <w:t xml:space="preserve"> en Toegang</w:t>
                      </w:r>
                    </w:p>
                    <w:p w:rsidR="00DA6587" w:rsidRPr="0055739D" w:rsidRDefault="00DA6587" w:rsidP="00EB4E33">
                      <w:pPr>
                        <w:rPr>
                          <w:szCs w:val="20"/>
                          <w:lang w:val="en-GB"/>
                        </w:rPr>
                      </w:pPr>
                    </w:p>
                    <w:p w:rsidR="00DA6587" w:rsidRPr="0055739D" w:rsidRDefault="00DA6587" w:rsidP="00EB4E33">
                      <w:pPr>
                        <w:rPr>
                          <w:szCs w:val="20"/>
                          <w:lang w:val="en-GB"/>
                        </w:rPr>
                      </w:pPr>
                    </w:p>
                    <w:p w:rsidR="00DA6587" w:rsidRPr="0055739D" w:rsidRDefault="00DA6587" w:rsidP="003F246E">
                      <w:pPr>
                        <w:pStyle w:val="Titel"/>
                        <w:rPr>
                          <w:lang w:val="en-GB"/>
                        </w:rPr>
                      </w:pPr>
                    </w:p>
                    <w:p w:rsidR="00DA6587" w:rsidRPr="0055739D" w:rsidRDefault="00DA6587" w:rsidP="00EB4E33">
                      <w:pPr>
                        <w:rPr>
                          <w:szCs w:val="20"/>
                          <w:lang w:val="en-GB"/>
                        </w:rPr>
                      </w:pPr>
                    </w:p>
                    <w:p w:rsidR="00DA6587" w:rsidRPr="0055739D" w:rsidRDefault="00DA6587" w:rsidP="00EB4E33">
                      <w:pPr>
                        <w:rPr>
                          <w:szCs w:val="20"/>
                          <w:lang w:val="en-GB"/>
                        </w:rPr>
                      </w:pPr>
                    </w:p>
                    <w:p w:rsidR="00DA6587" w:rsidRPr="0055739D" w:rsidRDefault="00DA6587" w:rsidP="00EB4E33">
                      <w:pPr>
                        <w:rPr>
                          <w:sz w:val="16"/>
                          <w:szCs w:val="16"/>
                          <w:lang w:val="en-GB"/>
                        </w:rPr>
                      </w:pPr>
                    </w:p>
                    <w:p w:rsidR="00DA6587" w:rsidRPr="0055739D" w:rsidRDefault="00DA6587" w:rsidP="00EB4E33">
                      <w:pPr>
                        <w:rPr>
                          <w:sz w:val="16"/>
                          <w:szCs w:val="16"/>
                          <w:lang w:val="en-GB"/>
                        </w:rPr>
                      </w:pPr>
                    </w:p>
                    <w:p w:rsidR="00DA6587" w:rsidRPr="0055739D" w:rsidRDefault="00DA6587" w:rsidP="00EB4E33">
                      <w:pPr>
                        <w:rPr>
                          <w:sz w:val="16"/>
                          <w:szCs w:val="16"/>
                          <w:lang w:val="en-GB"/>
                        </w:rPr>
                      </w:pPr>
                    </w:p>
                  </w:txbxContent>
                </v:textbox>
              </v:shape>
            </w:pict>
          </mc:Fallback>
        </mc:AlternateContent>
      </w: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tbl>
      <w:tblPr>
        <w:tblW w:w="0" w:type="auto"/>
        <w:tblLayout w:type="fixed"/>
        <w:tblCellMar>
          <w:left w:w="0" w:type="dxa"/>
          <w:right w:w="0" w:type="dxa"/>
        </w:tblCellMar>
        <w:tblLook w:val="0000" w:firstRow="0" w:lastRow="0" w:firstColumn="0" w:lastColumn="0" w:noHBand="0" w:noVBand="0"/>
      </w:tblPr>
      <w:tblGrid>
        <w:gridCol w:w="1701"/>
        <w:gridCol w:w="3402"/>
      </w:tblGrid>
      <w:tr w:rsidR="00EB4E33" w:rsidRPr="009B7C54" w:rsidTr="00BE381A">
        <w:trPr>
          <w:cantSplit/>
          <w:trHeight w:val="170"/>
        </w:trPr>
        <w:tc>
          <w:tcPr>
            <w:tcW w:w="1701" w:type="dxa"/>
          </w:tcPr>
          <w:p w:rsidR="00EB4E33" w:rsidRPr="009B7C54" w:rsidRDefault="00EB4E33" w:rsidP="00BE381A">
            <w:pPr>
              <w:pStyle w:val="zzGegevens"/>
              <w:rPr>
                <w:rFonts w:asciiTheme="minorHAnsi" w:hAnsiTheme="minorHAnsi"/>
              </w:rPr>
            </w:pPr>
            <w:r w:rsidRPr="009B7C54">
              <w:rPr>
                <w:rFonts w:asciiTheme="minorHAnsi" w:hAnsiTheme="minorHAnsi"/>
              </w:rPr>
              <w:t xml:space="preserve">Auteur(s) </w:t>
            </w:r>
            <w:r w:rsidRPr="009B7C54">
              <w:rPr>
                <w:rFonts w:asciiTheme="minorHAnsi" w:hAnsiTheme="minorHAnsi"/>
              </w:rPr>
              <w:tab/>
              <w:t>:</w:t>
            </w:r>
          </w:p>
        </w:tc>
        <w:bookmarkStart w:id="0" w:name="_GoBack"/>
        <w:bookmarkEnd w:id="0"/>
        <w:tc>
          <w:tcPr>
            <w:tcW w:w="3402" w:type="dxa"/>
          </w:tcPr>
          <w:p w:rsidR="00EB4E33" w:rsidRPr="009B7C54" w:rsidRDefault="00F56792" w:rsidP="00BE381A">
            <w:pPr>
              <w:pStyle w:val="zzGegevens"/>
              <w:rPr>
                <w:rFonts w:asciiTheme="minorHAnsi" w:hAnsiTheme="minorHAnsi"/>
              </w:rPr>
            </w:pPr>
            <w:r w:rsidRPr="009B7C54">
              <w:rPr>
                <w:rFonts w:asciiTheme="minorHAnsi" w:hAnsiTheme="minorHAnsi"/>
              </w:rPr>
              <w:fldChar w:fldCharType="begin"/>
            </w:r>
            <w:r w:rsidR="00EB4E33" w:rsidRPr="009B7C54">
              <w:rPr>
                <w:rFonts w:asciiTheme="minorHAnsi" w:hAnsiTheme="minorHAnsi"/>
              </w:rPr>
              <w:instrText xml:space="preserve"> DOCPROPERTY "Auteurs" </w:instrText>
            </w:r>
            <w:r w:rsidRPr="009B7C54">
              <w:rPr>
                <w:rFonts w:asciiTheme="minorHAnsi" w:hAnsiTheme="minorHAnsi"/>
              </w:rPr>
              <w:fldChar w:fldCharType="end"/>
            </w:r>
          </w:p>
        </w:tc>
      </w:tr>
      <w:tr w:rsidR="00EB4E33" w:rsidRPr="009B7C54" w:rsidTr="00BE381A">
        <w:trPr>
          <w:cantSplit/>
          <w:trHeight w:hRule="exact" w:val="862"/>
        </w:trPr>
        <w:tc>
          <w:tcPr>
            <w:tcW w:w="1701" w:type="dxa"/>
          </w:tcPr>
          <w:p w:rsidR="00EB4E33" w:rsidRPr="009B7C54" w:rsidRDefault="00EB4E33" w:rsidP="00BE381A">
            <w:pPr>
              <w:pStyle w:val="zzGegevens"/>
              <w:rPr>
                <w:rFonts w:asciiTheme="minorHAnsi" w:hAnsiTheme="minorHAnsi"/>
              </w:rPr>
            </w:pPr>
            <w:r w:rsidRPr="009B7C54">
              <w:rPr>
                <w:rFonts w:asciiTheme="minorHAnsi" w:hAnsiTheme="minorHAnsi"/>
              </w:rPr>
              <w:t>Versienummer</w:t>
            </w:r>
            <w:r w:rsidRPr="009B7C54">
              <w:rPr>
                <w:rFonts w:asciiTheme="minorHAnsi" w:hAnsiTheme="minorHAnsi"/>
              </w:rPr>
              <w:tab/>
              <w:t>:</w:t>
            </w:r>
          </w:p>
        </w:tc>
        <w:tc>
          <w:tcPr>
            <w:tcW w:w="3402" w:type="dxa"/>
          </w:tcPr>
          <w:p w:rsidR="00EB4E33" w:rsidRPr="009B7C54" w:rsidRDefault="00EB4E33" w:rsidP="00BE381A">
            <w:pPr>
              <w:pStyle w:val="zzGegevens"/>
              <w:rPr>
                <w:rFonts w:asciiTheme="minorHAnsi" w:hAnsiTheme="minorHAnsi"/>
              </w:rPr>
            </w:pPr>
            <w:proofErr w:type="spellStart"/>
            <w:r w:rsidRPr="009B7C54">
              <w:rPr>
                <w:rFonts w:asciiTheme="minorHAnsi" w:hAnsiTheme="minorHAnsi"/>
              </w:rPr>
              <w:t>x.x</w:t>
            </w:r>
            <w:proofErr w:type="spellEnd"/>
            <w:r w:rsidRPr="009B7C54">
              <w:rPr>
                <w:rFonts w:asciiTheme="minorHAnsi" w:hAnsiTheme="minorHAnsi"/>
              </w:rPr>
              <w:t xml:space="preserve"> (xx-xx-</w:t>
            </w:r>
            <w:proofErr w:type="spellStart"/>
            <w:r w:rsidRPr="009B7C54">
              <w:rPr>
                <w:rFonts w:asciiTheme="minorHAnsi" w:hAnsiTheme="minorHAnsi"/>
              </w:rPr>
              <w:t>xxxx</w:t>
            </w:r>
            <w:proofErr w:type="spellEnd"/>
            <w:r w:rsidRPr="009B7C54">
              <w:rPr>
                <w:rFonts w:asciiTheme="minorHAnsi" w:hAnsiTheme="minorHAnsi"/>
              </w:rPr>
              <w:t>)</w:t>
            </w:r>
          </w:p>
        </w:tc>
      </w:tr>
    </w:tbl>
    <w:p w:rsidR="00EB4E33" w:rsidRPr="009B7C54" w:rsidRDefault="00EB4E33" w:rsidP="00EB4E33">
      <w:pPr>
        <w:pStyle w:val="Voettekst"/>
        <w:tabs>
          <w:tab w:val="left" w:pos="1560"/>
          <w:tab w:val="left" w:pos="3969"/>
          <w:tab w:val="left" w:pos="4962"/>
        </w:tabs>
        <w:spacing w:before="0"/>
        <w:rPr>
          <w:rFonts w:asciiTheme="minorHAnsi" w:hAnsiTheme="minorHAnsi"/>
          <w:sz w:val="20"/>
          <w:szCs w:val="20"/>
        </w:rPr>
      </w:pPr>
    </w:p>
    <w:p w:rsidR="00EB4E33" w:rsidRPr="009B7C54" w:rsidRDefault="00EB4E33" w:rsidP="00EB4E33">
      <w:pPr>
        <w:pStyle w:val="Voettekst"/>
        <w:tabs>
          <w:tab w:val="left" w:pos="1560"/>
          <w:tab w:val="left" w:pos="3969"/>
          <w:tab w:val="left" w:pos="4962"/>
        </w:tabs>
        <w:spacing w:before="0"/>
        <w:rPr>
          <w:rFonts w:asciiTheme="minorHAnsi" w:hAnsiTheme="minorHAnsi"/>
          <w:sz w:val="20"/>
          <w:szCs w:val="20"/>
        </w:rPr>
      </w:pPr>
    </w:p>
    <w:p w:rsidR="00EB4E33" w:rsidRPr="009B7C54" w:rsidRDefault="00EB4E33" w:rsidP="00EB4E33">
      <w:pPr>
        <w:pageBreakBefore/>
        <w:rPr>
          <w:b/>
          <w:bCs/>
          <w:sz w:val="20"/>
          <w:szCs w:val="20"/>
        </w:rPr>
      </w:pPr>
      <w:r w:rsidRPr="009B7C54">
        <w:rPr>
          <w:b/>
          <w:bCs/>
          <w:sz w:val="20"/>
          <w:szCs w:val="20"/>
        </w:rPr>
        <w:lastRenderedPageBreak/>
        <w:t>Inhoudsopgave</w:t>
      </w:r>
    </w:p>
    <w:p w:rsidR="00EB4E33" w:rsidRPr="009B7C54" w:rsidRDefault="00EB4E33" w:rsidP="00EB4E33">
      <w:pPr>
        <w:rPr>
          <w:sz w:val="20"/>
          <w:szCs w:val="20"/>
        </w:rPr>
      </w:pPr>
    </w:p>
    <w:p w:rsidR="00EB4E33" w:rsidRPr="009B7C54" w:rsidRDefault="00EB4E33" w:rsidP="00EB4E33">
      <w:pPr>
        <w:rPr>
          <w:sz w:val="20"/>
          <w:szCs w:val="20"/>
        </w:rPr>
      </w:pPr>
    </w:p>
    <w:p w:rsidR="00EB4E33" w:rsidRPr="009B7C54" w:rsidRDefault="00EB4E33" w:rsidP="00EB4E33">
      <w:pPr>
        <w:rPr>
          <w:sz w:val="20"/>
          <w:szCs w:val="20"/>
        </w:rPr>
      </w:pPr>
    </w:p>
    <w:bookmarkStart w:id="1" w:name="_Toc391446901"/>
    <w:bookmarkStart w:id="2" w:name="_Toc395087549"/>
    <w:p w:rsidR="00D87106" w:rsidRDefault="00F56792">
      <w:pPr>
        <w:pStyle w:val="Inhopg1"/>
        <w:rPr>
          <w:rFonts w:asciiTheme="minorHAnsi" w:eastAsiaTheme="minorEastAsia" w:hAnsiTheme="minorHAnsi" w:cstheme="minorBidi"/>
          <w:b w:val="0"/>
          <w:bCs w:val="0"/>
          <w:color w:val="auto"/>
          <w:sz w:val="22"/>
          <w:szCs w:val="22"/>
        </w:rPr>
      </w:pPr>
      <w:r w:rsidRPr="009B7C54">
        <w:rPr>
          <w:rFonts w:asciiTheme="minorHAnsi" w:hAnsiTheme="minorHAnsi" w:cs="Arial"/>
        </w:rPr>
        <w:fldChar w:fldCharType="begin"/>
      </w:r>
      <w:r w:rsidR="00EB4E33" w:rsidRPr="009B7C54">
        <w:rPr>
          <w:rFonts w:asciiTheme="minorHAnsi" w:hAnsiTheme="minorHAnsi" w:cs="Arial"/>
        </w:rPr>
        <w:instrText xml:space="preserve"> TOC \o "1-2" \h \z \t "Bijlage;1" </w:instrText>
      </w:r>
      <w:r w:rsidRPr="009B7C54">
        <w:rPr>
          <w:rFonts w:asciiTheme="minorHAnsi" w:hAnsiTheme="minorHAnsi" w:cs="Arial"/>
        </w:rPr>
        <w:fldChar w:fldCharType="separate"/>
      </w:r>
      <w:hyperlink w:anchor="_Toc526424656" w:history="1">
        <w:r w:rsidR="00D87106" w:rsidRPr="000942E3">
          <w:rPr>
            <w:rStyle w:val="Hyperlink"/>
          </w:rPr>
          <w:t>1</w:t>
        </w:r>
        <w:r w:rsidR="00D87106">
          <w:rPr>
            <w:rFonts w:asciiTheme="minorHAnsi" w:eastAsiaTheme="minorEastAsia" w:hAnsiTheme="minorHAnsi" w:cstheme="minorBidi"/>
            <w:b w:val="0"/>
            <w:bCs w:val="0"/>
            <w:color w:val="auto"/>
            <w:sz w:val="22"/>
            <w:szCs w:val="22"/>
          </w:rPr>
          <w:tab/>
        </w:r>
        <w:r w:rsidR="00D87106" w:rsidRPr="000942E3">
          <w:rPr>
            <w:rStyle w:val="Hyperlink"/>
          </w:rPr>
          <w:t>Projectdefinitie</w:t>
        </w:r>
        <w:r w:rsidR="00D87106">
          <w:rPr>
            <w:webHidden/>
          </w:rPr>
          <w:tab/>
        </w:r>
        <w:r w:rsidR="00D87106">
          <w:rPr>
            <w:webHidden/>
          </w:rPr>
          <w:fldChar w:fldCharType="begin"/>
        </w:r>
        <w:r w:rsidR="00D87106">
          <w:rPr>
            <w:webHidden/>
          </w:rPr>
          <w:instrText xml:space="preserve"> PAGEREF _Toc526424656 \h </w:instrText>
        </w:r>
        <w:r w:rsidR="00D87106">
          <w:rPr>
            <w:webHidden/>
          </w:rPr>
        </w:r>
        <w:r w:rsidR="00D87106">
          <w:rPr>
            <w:webHidden/>
          </w:rPr>
          <w:fldChar w:fldCharType="separate"/>
        </w:r>
        <w:r w:rsidR="00D87106">
          <w:rPr>
            <w:webHidden/>
          </w:rPr>
          <w:t>3</w:t>
        </w:r>
        <w:r w:rsidR="00D87106">
          <w:rPr>
            <w:webHidden/>
          </w:rPr>
          <w:fldChar w:fldCharType="end"/>
        </w:r>
      </w:hyperlink>
    </w:p>
    <w:p w:rsidR="00D87106" w:rsidRDefault="00B30E2E">
      <w:pPr>
        <w:pStyle w:val="Inhopg2"/>
        <w:tabs>
          <w:tab w:val="left" w:pos="880"/>
        </w:tabs>
        <w:rPr>
          <w:rFonts w:asciiTheme="minorHAnsi" w:eastAsiaTheme="minorEastAsia" w:hAnsiTheme="minorHAnsi" w:cstheme="minorBidi"/>
          <w:noProof/>
          <w:sz w:val="22"/>
        </w:rPr>
      </w:pPr>
      <w:hyperlink w:anchor="_Toc526424657" w:history="1">
        <w:r w:rsidR="00D87106" w:rsidRPr="000942E3">
          <w:rPr>
            <w:rStyle w:val="Hyperlink"/>
            <w:noProof/>
            <w14:scene3d>
              <w14:camera w14:prst="orthographicFront"/>
              <w14:lightRig w14:rig="threePt" w14:dir="t">
                <w14:rot w14:lat="0" w14:lon="0" w14:rev="0"/>
              </w14:lightRig>
            </w14:scene3d>
          </w:rPr>
          <w:t>1.1</w:t>
        </w:r>
        <w:r w:rsidR="00D87106">
          <w:rPr>
            <w:rFonts w:asciiTheme="minorHAnsi" w:eastAsiaTheme="minorEastAsia" w:hAnsiTheme="minorHAnsi" w:cstheme="minorBidi"/>
            <w:noProof/>
            <w:sz w:val="22"/>
          </w:rPr>
          <w:tab/>
        </w:r>
        <w:r w:rsidR="00D87106" w:rsidRPr="000942E3">
          <w:rPr>
            <w:rStyle w:val="Hyperlink"/>
            <w:noProof/>
          </w:rPr>
          <w:t>Context van het project</w:t>
        </w:r>
        <w:r w:rsidR="00D87106">
          <w:rPr>
            <w:noProof/>
            <w:webHidden/>
          </w:rPr>
          <w:tab/>
        </w:r>
        <w:r w:rsidR="00D87106">
          <w:rPr>
            <w:noProof/>
            <w:webHidden/>
          </w:rPr>
          <w:fldChar w:fldCharType="begin"/>
        </w:r>
        <w:r w:rsidR="00D87106">
          <w:rPr>
            <w:noProof/>
            <w:webHidden/>
          </w:rPr>
          <w:instrText xml:space="preserve"> PAGEREF _Toc526424657 \h </w:instrText>
        </w:r>
        <w:r w:rsidR="00D87106">
          <w:rPr>
            <w:noProof/>
            <w:webHidden/>
          </w:rPr>
        </w:r>
        <w:r w:rsidR="00D87106">
          <w:rPr>
            <w:noProof/>
            <w:webHidden/>
          </w:rPr>
          <w:fldChar w:fldCharType="separate"/>
        </w:r>
        <w:r w:rsidR="00D87106">
          <w:rPr>
            <w:noProof/>
            <w:webHidden/>
          </w:rPr>
          <w:t>3</w:t>
        </w:r>
        <w:r w:rsidR="00D87106">
          <w:rPr>
            <w:noProof/>
            <w:webHidden/>
          </w:rPr>
          <w:fldChar w:fldCharType="end"/>
        </w:r>
      </w:hyperlink>
    </w:p>
    <w:p w:rsidR="00D87106" w:rsidRDefault="00B30E2E">
      <w:pPr>
        <w:pStyle w:val="Inhopg2"/>
        <w:tabs>
          <w:tab w:val="left" w:pos="880"/>
        </w:tabs>
        <w:rPr>
          <w:rFonts w:asciiTheme="minorHAnsi" w:eastAsiaTheme="minorEastAsia" w:hAnsiTheme="minorHAnsi" w:cstheme="minorBidi"/>
          <w:noProof/>
          <w:sz w:val="22"/>
        </w:rPr>
      </w:pPr>
      <w:hyperlink w:anchor="_Toc526424658" w:history="1">
        <w:r w:rsidR="00D87106" w:rsidRPr="000942E3">
          <w:rPr>
            <w:rStyle w:val="Hyperlink"/>
            <w:noProof/>
            <w14:scene3d>
              <w14:camera w14:prst="orthographicFront"/>
              <w14:lightRig w14:rig="threePt" w14:dir="t">
                <w14:rot w14:lat="0" w14:lon="0" w14:rev="0"/>
              </w14:lightRig>
            </w14:scene3d>
          </w:rPr>
          <w:t>1.2</w:t>
        </w:r>
        <w:r w:rsidR="00D87106">
          <w:rPr>
            <w:rFonts w:asciiTheme="minorHAnsi" w:eastAsiaTheme="minorEastAsia" w:hAnsiTheme="minorHAnsi" w:cstheme="minorBidi"/>
            <w:noProof/>
            <w:sz w:val="22"/>
          </w:rPr>
          <w:tab/>
        </w:r>
        <w:r w:rsidR="00D87106" w:rsidRPr="000942E3">
          <w:rPr>
            <w:rStyle w:val="Hyperlink"/>
            <w:noProof/>
          </w:rPr>
          <w:t>Aanleiding</w:t>
        </w:r>
        <w:r w:rsidR="00D87106">
          <w:rPr>
            <w:noProof/>
            <w:webHidden/>
          </w:rPr>
          <w:tab/>
        </w:r>
        <w:r w:rsidR="00D87106">
          <w:rPr>
            <w:noProof/>
            <w:webHidden/>
          </w:rPr>
          <w:fldChar w:fldCharType="begin"/>
        </w:r>
        <w:r w:rsidR="00D87106">
          <w:rPr>
            <w:noProof/>
            <w:webHidden/>
          </w:rPr>
          <w:instrText xml:space="preserve"> PAGEREF _Toc526424658 \h </w:instrText>
        </w:r>
        <w:r w:rsidR="00D87106">
          <w:rPr>
            <w:noProof/>
            <w:webHidden/>
          </w:rPr>
        </w:r>
        <w:r w:rsidR="00D87106">
          <w:rPr>
            <w:noProof/>
            <w:webHidden/>
          </w:rPr>
          <w:fldChar w:fldCharType="separate"/>
        </w:r>
        <w:r w:rsidR="00D87106">
          <w:rPr>
            <w:noProof/>
            <w:webHidden/>
          </w:rPr>
          <w:t>3</w:t>
        </w:r>
        <w:r w:rsidR="00D87106">
          <w:rPr>
            <w:noProof/>
            <w:webHidden/>
          </w:rPr>
          <w:fldChar w:fldCharType="end"/>
        </w:r>
      </w:hyperlink>
    </w:p>
    <w:p w:rsidR="00D87106" w:rsidRDefault="00B30E2E">
      <w:pPr>
        <w:pStyle w:val="Inhopg2"/>
        <w:tabs>
          <w:tab w:val="left" w:pos="880"/>
        </w:tabs>
        <w:rPr>
          <w:rFonts w:asciiTheme="minorHAnsi" w:eastAsiaTheme="minorEastAsia" w:hAnsiTheme="minorHAnsi" w:cstheme="minorBidi"/>
          <w:noProof/>
          <w:sz w:val="22"/>
        </w:rPr>
      </w:pPr>
      <w:hyperlink w:anchor="_Toc526424659" w:history="1">
        <w:r w:rsidR="00D87106" w:rsidRPr="000942E3">
          <w:rPr>
            <w:rStyle w:val="Hyperlink"/>
            <w:noProof/>
            <w14:scene3d>
              <w14:camera w14:prst="orthographicFront"/>
              <w14:lightRig w14:rig="threePt" w14:dir="t">
                <w14:rot w14:lat="0" w14:lon="0" w14:rev="0"/>
              </w14:lightRig>
            </w14:scene3d>
          </w:rPr>
          <w:t>1.3</w:t>
        </w:r>
        <w:r w:rsidR="00D87106">
          <w:rPr>
            <w:rFonts w:asciiTheme="minorHAnsi" w:eastAsiaTheme="minorEastAsia" w:hAnsiTheme="minorHAnsi" w:cstheme="minorBidi"/>
            <w:noProof/>
            <w:sz w:val="22"/>
          </w:rPr>
          <w:tab/>
        </w:r>
        <w:r w:rsidR="00D87106" w:rsidRPr="000942E3">
          <w:rPr>
            <w:rStyle w:val="Hyperlink"/>
            <w:noProof/>
          </w:rPr>
          <w:t>Doelstelling</w:t>
        </w:r>
        <w:r w:rsidR="00D87106">
          <w:rPr>
            <w:noProof/>
            <w:webHidden/>
          </w:rPr>
          <w:tab/>
        </w:r>
        <w:r w:rsidR="00D87106">
          <w:rPr>
            <w:noProof/>
            <w:webHidden/>
          </w:rPr>
          <w:fldChar w:fldCharType="begin"/>
        </w:r>
        <w:r w:rsidR="00D87106">
          <w:rPr>
            <w:noProof/>
            <w:webHidden/>
          </w:rPr>
          <w:instrText xml:space="preserve"> PAGEREF _Toc526424659 \h </w:instrText>
        </w:r>
        <w:r w:rsidR="00D87106">
          <w:rPr>
            <w:noProof/>
            <w:webHidden/>
          </w:rPr>
        </w:r>
        <w:r w:rsidR="00D87106">
          <w:rPr>
            <w:noProof/>
            <w:webHidden/>
          </w:rPr>
          <w:fldChar w:fldCharType="separate"/>
        </w:r>
        <w:r w:rsidR="00D87106">
          <w:rPr>
            <w:noProof/>
            <w:webHidden/>
          </w:rPr>
          <w:t>3</w:t>
        </w:r>
        <w:r w:rsidR="00D87106">
          <w:rPr>
            <w:noProof/>
            <w:webHidden/>
          </w:rPr>
          <w:fldChar w:fldCharType="end"/>
        </w:r>
      </w:hyperlink>
    </w:p>
    <w:p w:rsidR="00D87106" w:rsidRDefault="00B30E2E">
      <w:pPr>
        <w:pStyle w:val="Inhopg2"/>
        <w:tabs>
          <w:tab w:val="left" w:pos="880"/>
        </w:tabs>
        <w:rPr>
          <w:rFonts w:asciiTheme="minorHAnsi" w:eastAsiaTheme="minorEastAsia" w:hAnsiTheme="minorHAnsi" w:cstheme="minorBidi"/>
          <w:noProof/>
          <w:sz w:val="22"/>
        </w:rPr>
      </w:pPr>
      <w:hyperlink w:anchor="_Toc526424660" w:history="1">
        <w:r w:rsidR="00D87106" w:rsidRPr="000942E3">
          <w:rPr>
            <w:rStyle w:val="Hyperlink"/>
            <w:noProof/>
            <w14:scene3d>
              <w14:camera w14:prst="orthographicFront"/>
              <w14:lightRig w14:rig="threePt" w14:dir="t">
                <w14:rot w14:lat="0" w14:lon="0" w14:rev="0"/>
              </w14:lightRig>
            </w14:scene3d>
          </w:rPr>
          <w:t>1.4</w:t>
        </w:r>
        <w:r w:rsidR="00D87106">
          <w:rPr>
            <w:rFonts w:asciiTheme="minorHAnsi" w:eastAsiaTheme="minorEastAsia" w:hAnsiTheme="minorHAnsi" w:cstheme="minorBidi"/>
            <w:noProof/>
            <w:sz w:val="22"/>
          </w:rPr>
          <w:tab/>
        </w:r>
        <w:r w:rsidR="00D87106" w:rsidRPr="000942E3">
          <w:rPr>
            <w:rStyle w:val="Hyperlink"/>
            <w:noProof/>
          </w:rPr>
          <w:t>Scope (omvang) van het project</w:t>
        </w:r>
        <w:r w:rsidR="00D87106">
          <w:rPr>
            <w:noProof/>
            <w:webHidden/>
          </w:rPr>
          <w:tab/>
        </w:r>
        <w:r w:rsidR="00D87106">
          <w:rPr>
            <w:noProof/>
            <w:webHidden/>
          </w:rPr>
          <w:fldChar w:fldCharType="begin"/>
        </w:r>
        <w:r w:rsidR="00D87106">
          <w:rPr>
            <w:noProof/>
            <w:webHidden/>
          </w:rPr>
          <w:instrText xml:space="preserve"> PAGEREF _Toc526424660 \h </w:instrText>
        </w:r>
        <w:r w:rsidR="00D87106">
          <w:rPr>
            <w:noProof/>
            <w:webHidden/>
          </w:rPr>
        </w:r>
        <w:r w:rsidR="00D87106">
          <w:rPr>
            <w:noProof/>
            <w:webHidden/>
          </w:rPr>
          <w:fldChar w:fldCharType="separate"/>
        </w:r>
        <w:r w:rsidR="00D87106">
          <w:rPr>
            <w:noProof/>
            <w:webHidden/>
          </w:rPr>
          <w:t>3</w:t>
        </w:r>
        <w:r w:rsidR="00D87106">
          <w:rPr>
            <w:noProof/>
            <w:webHidden/>
          </w:rPr>
          <w:fldChar w:fldCharType="end"/>
        </w:r>
      </w:hyperlink>
    </w:p>
    <w:p w:rsidR="00D87106" w:rsidRDefault="00B30E2E">
      <w:pPr>
        <w:pStyle w:val="Inhopg2"/>
        <w:tabs>
          <w:tab w:val="left" w:pos="880"/>
        </w:tabs>
        <w:rPr>
          <w:rFonts w:asciiTheme="minorHAnsi" w:eastAsiaTheme="minorEastAsia" w:hAnsiTheme="minorHAnsi" w:cstheme="minorBidi"/>
          <w:noProof/>
          <w:sz w:val="22"/>
        </w:rPr>
      </w:pPr>
      <w:hyperlink w:anchor="_Toc526424661" w:history="1">
        <w:r w:rsidR="00D87106" w:rsidRPr="000942E3">
          <w:rPr>
            <w:rStyle w:val="Hyperlink"/>
            <w:noProof/>
            <w14:scene3d>
              <w14:camera w14:prst="orthographicFront"/>
              <w14:lightRig w14:rig="threePt" w14:dir="t">
                <w14:rot w14:lat="0" w14:lon="0" w14:rev="0"/>
              </w14:lightRig>
            </w14:scene3d>
          </w:rPr>
          <w:t>1.5</w:t>
        </w:r>
        <w:r w:rsidR="00D87106">
          <w:rPr>
            <w:rFonts w:asciiTheme="minorHAnsi" w:eastAsiaTheme="minorEastAsia" w:hAnsiTheme="minorHAnsi" w:cstheme="minorBidi"/>
            <w:noProof/>
            <w:sz w:val="22"/>
          </w:rPr>
          <w:tab/>
        </w:r>
        <w:r w:rsidR="00D87106" w:rsidRPr="000942E3">
          <w:rPr>
            <w:rStyle w:val="Hyperlink"/>
            <w:noProof/>
          </w:rPr>
          <w:t>Resultaat</w:t>
        </w:r>
        <w:r w:rsidR="00D87106">
          <w:rPr>
            <w:noProof/>
            <w:webHidden/>
          </w:rPr>
          <w:tab/>
        </w:r>
        <w:r w:rsidR="00D87106">
          <w:rPr>
            <w:noProof/>
            <w:webHidden/>
          </w:rPr>
          <w:fldChar w:fldCharType="begin"/>
        </w:r>
        <w:r w:rsidR="00D87106">
          <w:rPr>
            <w:noProof/>
            <w:webHidden/>
          </w:rPr>
          <w:instrText xml:space="preserve"> PAGEREF _Toc526424661 \h </w:instrText>
        </w:r>
        <w:r w:rsidR="00D87106">
          <w:rPr>
            <w:noProof/>
            <w:webHidden/>
          </w:rPr>
        </w:r>
        <w:r w:rsidR="00D87106">
          <w:rPr>
            <w:noProof/>
            <w:webHidden/>
          </w:rPr>
          <w:fldChar w:fldCharType="separate"/>
        </w:r>
        <w:r w:rsidR="00D87106">
          <w:rPr>
            <w:noProof/>
            <w:webHidden/>
          </w:rPr>
          <w:t>4</w:t>
        </w:r>
        <w:r w:rsidR="00D87106">
          <w:rPr>
            <w:noProof/>
            <w:webHidden/>
          </w:rPr>
          <w:fldChar w:fldCharType="end"/>
        </w:r>
      </w:hyperlink>
    </w:p>
    <w:p w:rsidR="00D87106" w:rsidRDefault="00B30E2E">
      <w:pPr>
        <w:pStyle w:val="Inhopg2"/>
        <w:tabs>
          <w:tab w:val="left" w:pos="880"/>
        </w:tabs>
        <w:rPr>
          <w:rFonts w:asciiTheme="minorHAnsi" w:eastAsiaTheme="minorEastAsia" w:hAnsiTheme="minorHAnsi" w:cstheme="minorBidi"/>
          <w:noProof/>
          <w:sz w:val="22"/>
        </w:rPr>
      </w:pPr>
      <w:hyperlink w:anchor="_Toc526424662" w:history="1">
        <w:r w:rsidR="00D87106" w:rsidRPr="000942E3">
          <w:rPr>
            <w:rStyle w:val="Hyperlink"/>
            <w:noProof/>
            <w14:scene3d>
              <w14:camera w14:prst="orthographicFront"/>
              <w14:lightRig w14:rig="threePt" w14:dir="t">
                <w14:rot w14:lat="0" w14:lon="0" w14:rev="0"/>
              </w14:lightRig>
            </w14:scene3d>
          </w:rPr>
          <w:t>1.6</w:t>
        </w:r>
        <w:r w:rsidR="00D87106">
          <w:rPr>
            <w:rFonts w:asciiTheme="minorHAnsi" w:eastAsiaTheme="minorEastAsia" w:hAnsiTheme="minorHAnsi" w:cstheme="minorBidi"/>
            <w:noProof/>
            <w:sz w:val="22"/>
          </w:rPr>
          <w:tab/>
        </w:r>
        <w:r w:rsidR="00D87106" w:rsidRPr="000942E3">
          <w:rPr>
            <w:rStyle w:val="Hyperlink"/>
            <w:noProof/>
          </w:rPr>
          <w:t>Randvoorwaarden en uitgangspunten</w:t>
        </w:r>
        <w:r w:rsidR="00D87106">
          <w:rPr>
            <w:noProof/>
            <w:webHidden/>
          </w:rPr>
          <w:tab/>
        </w:r>
        <w:r w:rsidR="00D87106">
          <w:rPr>
            <w:noProof/>
            <w:webHidden/>
          </w:rPr>
          <w:fldChar w:fldCharType="begin"/>
        </w:r>
        <w:r w:rsidR="00D87106">
          <w:rPr>
            <w:noProof/>
            <w:webHidden/>
          </w:rPr>
          <w:instrText xml:space="preserve"> PAGEREF _Toc526424662 \h </w:instrText>
        </w:r>
        <w:r w:rsidR="00D87106">
          <w:rPr>
            <w:noProof/>
            <w:webHidden/>
          </w:rPr>
        </w:r>
        <w:r w:rsidR="00D87106">
          <w:rPr>
            <w:noProof/>
            <w:webHidden/>
          </w:rPr>
          <w:fldChar w:fldCharType="separate"/>
        </w:r>
        <w:r w:rsidR="00D87106">
          <w:rPr>
            <w:noProof/>
            <w:webHidden/>
          </w:rPr>
          <w:t>4</w:t>
        </w:r>
        <w:r w:rsidR="00D87106">
          <w:rPr>
            <w:noProof/>
            <w:webHidden/>
          </w:rPr>
          <w:fldChar w:fldCharType="end"/>
        </w:r>
      </w:hyperlink>
    </w:p>
    <w:p w:rsidR="00D87106" w:rsidRDefault="00B30E2E">
      <w:pPr>
        <w:pStyle w:val="Inhopg1"/>
        <w:rPr>
          <w:rFonts w:asciiTheme="minorHAnsi" w:eastAsiaTheme="minorEastAsia" w:hAnsiTheme="minorHAnsi" w:cstheme="minorBidi"/>
          <w:b w:val="0"/>
          <w:bCs w:val="0"/>
          <w:color w:val="auto"/>
          <w:sz w:val="22"/>
          <w:szCs w:val="22"/>
        </w:rPr>
      </w:pPr>
      <w:hyperlink w:anchor="_Toc526424663" w:history="1">
        <w:r w:rsidR="00D87106" w:rsidRPr="000942E3">
          <w:rPr>
            <w:rStyle w:val="Hyperlink"/>
            <w:i/>
          </w:rPr>
          <w:t>2</w:t>
        </w:r>
        <w:r w:rsidR="00D87106">
          <w:rPr>
            <w:rFonts w:asciiTheme="minorHAnsi" w:eastAsiaTheme="minorEastAsia" w:hAnsiTheme="minorHAnsi" w:cstheme="minorBidi"/>
            <w:b w:val="0"/>
            <w:bCs w:val="0"/>
            <w:color w:val="auto"/>
            <w:sz w:val="22"/>
            <w:szCs w:val="22"/>
          </w:rPr>
          <w:tab/>
        </w:r>
        <w:r w:rsidR="00D87106" w:rsidRPr="000942E3">
          <w:rPr>
            <w:rStyle w:val="Hyperlink"/>
          </w:rPr>
          <w:t>Aanpak en planning</w:t>
        </w:r>
        <w:r w:rsidR="00D87106">
          <w:rPr>
            <w:webHidden/>
          </w:rPr>
          <w:tab/>
        </w:r>
        <w:r w:rsidR="00D87106">
          <w:rPr>
            <w:webHidden/>
          </w:rPr>
          <w:fldChar w:fldCharType="begin"/>
        </w:r>
        <w:r w:rsidR="00D87106">
          <w:rPr>
            <w:webHidden/>
          </w:rPr>
          <w:instrText xml:space="preserve"> PAGEREF _Toc526424663 \h </w:instrText>
        </w:r>
        <w:r w:rsidR="00D87106">
          <w:rPr>
            <w:webHidden/>
          </w:rPr>
        </w:r>
        <w:r w:rsidR="00D87106">
          <w:rPr>
            <w:webHidden/>
          </w:rPr>
          <w:fldChar w:fldCharType="separate"/>
        </w:r>
        <w:r w:rsidR="00D87106">
          <w:rPr>
            <w:webHidden/>
          </w:rPr>
          <w:t>5</w:t>
        </w:r>
        <w:r w:rsidR="00D87106">
          <w:rPr>
            <w:webHidden/>
          </w:rPr>
          <w:fldChar w:fldCharType="end"/>
        </w:r>
      </w:hyperlink>
    </w:p>
    <w:p w:rsidR="00D87106" w:rsidRDefault="00B30E2E">
      <w:pPr>
        <w:pStyle w:val="Inhopg2"/>
        <w:tabs>
          <w:tab w:val="left" w:pos="880"/>
        </w:tabs>
        <w:rPr>
          <w:rFonts w:asciiTheme="minorHAnsi" w:eastAsiaTheme="minorEastAsia" w:hAnsiTheme="minorHAnsi" w:cstheme="minorBidi"/>
          <w:noProof/>
          <w:sz w:val="22"/>
        </w:rPr>
      </w:pPr>
      <w:hyperlink w:anchor="_Toc526424664" w:history="1">
        <w:r w:rsidR="00D87106" w:rsidRPr="000942E3">
          <w:rPr>
            <w:rStyle w:val="Hyperlink"/>
            <w:noProof/>
            <w14:scene3d>
              <w14:camera w14:prst="orthographicFront"/>
              <w14:lightRig w14:rig="threePt" w14:dir="t">
                <w14:rot w14:lat="0" w14:lon="0" w14:rev="0"/>
              </w14:lightRig>
            </w14:scene3d>
          </w:rPr>
          <w:t>2.1</w:t>
        </w:r>
        <w:r w:rsidR="00D87106">
          <w:rPr>
            <w:rFonts w:asciiTheme="minorHAnsi" w:eastAsiaTheme="minorEastAsia" w:hAnsiTheme="minorHAnsi" w:cstheme="minorBidi"/>
            <w:noProof/>
            <w:sz w:val="22"/>
          </w:rPr>
          <w:tab/>
        </w:r>
        <w:r w:rsidR="00D87106" w:rsidRPr="000942E3">
          <w:rPr>
            <w:rStyle w:val="Hyperlink"/>
            <w:noProof/>
          </w:rPr>
          <w:t>ELO / Identity Provider</w:t>
        </w:r>
        <w:r w:rsidR="00D87106">
          <w:rPr>
            <w:noProof/>
            <w:webHidden/>
          </w:rPr>
          <w:tab/>
        </w:r>
        <w:r w:rsidR="00D87106">
          <w:rPr>
            <w:noProof/>
            <w:webHidden/>
          </w:rPr>
          <w:fldChar w:fldCharType="begin"/>
        </w:r>
        <w:r w:rsidR="00D87106">
          <w:rPr>
            <w:noProof/>
            <w:webHidden/>
          </w:rPr>
          <w:instrText xml:space="preserve"> PAGEREF _Toc526424664 \h </w:instrText>
        </w:r>
        <w:r w:rsidR="00D87106">
          <w:rPr>
            <w:noProof/>
            <w:webHidden/>
          </w:rPr>
        </w:r>
        <w:r w:rsidR="00D87106">
          <w:rPr>
            <w:noProof/>
            <w:webHidden/>
          </w:rPr>
          <w:fldChar w:fldCharType="separate"/>
        </w:r>
        <w:r w:rsidR="00D87106">
          <w:rPr>
            <w:noProof/>
            <w:webHidden/>
          </w:rPr>
          <w:t>5</w:t>
        </w:r>
        <w:r w:rsidR="00D87106">
          <w:rPr>
            <w:noProof/>
            <w:webHidden/>
          </w:rPr>
          <w:fldChar w:fldCharType="end"/>
        </w:r>
      </w:hyperlink>
    </w:p>
    <w:p w:rsidR="00D87106" w:rsidRDefault="00B30E2E">
      <w:pPr>
        <w:pStyle w:val="Inhopg2"/>
        <w:tabs>
          <w:tab w:val="left" w:pos="880"/>
        </w:tabs>
        <w:rPr>
          <w:rFonts w:asciiTheme="minorHAnsi" w:eastAsiaTheme="minorEastAsia" w:hAnsiTheme="minorHAnsi" w:cstheme="minorBidi"/>
          <w:noProof/>
          <w:sz w:val="22"/>
        </w:rPr>
      </w:pPr>
      <w:hyperlink w:anchor="_Toc526424665" w:history="1">
        <w:r w:rsidR="00D87106" w:rsidRPr="000942E3">
          <w:rPr>
            <w:rStyle w:val="Hyperlink"/>
            <w:noProof/>
            <w14:scene3d>
              <w14:camera w14:prst="orthographicFront"/>
              <w14:lightRig w14:rig="threePt" w14:dir="t">
                <w14:rot w14:lat="0" w14:lon="0" w14:rev="0"/>
              </w14:lightRig>
            </w14:scene3d>
          </w:rPr>
          <w:t>2.2</w:t>
        </w:r>
        <w:r w:rsidR="00D87106">
          <w:rPr>
            <w:rFonts w:asciiTheme="minorHAnsi" w:eastAsiaTheme="minorEastAsia" w:hAnsiTheme="minorHAnsi" w:cstheme="minorBidi"/>
            <w:noProof/>
            <w:sz w:val="22"/>
          </w:rPr>
          <w:tab/>
        </w:r>
        <w:r w:rsidR="00D87106" w:rsidRPr="000942E3">
          <w:rPr>
            <w:rStyle w:val="Hyperlink"/>
            <w:noProof/>
          </w:rPr>
          <w:t>Koppeling Kennisnet Entree Federatie</w:t>
        </w:r>
        <w:r w:rsidR="00D87106">
          <w:rPr>
            <w:noProof/>
            <w:webHidden/>
          </w:rPr>
          <w:tab/>
        </w:r>
        <w:r w:rsidR="00D87106">
          <w:rPr>
            <w:noProof/>
            <w:webHidden/>
          </w:rPr>
          <w:fldChar w:fldCharType="begin"/>
        </w:r>
        <w:r w:rsidR="00D87106">
          <w:rPr>
            <w:noProof/>
            <w:webHidden/>
          </w:rPr>
          <w:instrText xml:space="preserve"> PAGEREF _Toc526424665 \h </w:instrText>
        </w:r>
        <w:r w:rsidR="00D87106">
          <w:rPr>
            <w:noProof/>
            <w:webHidden/>
          </w:rPr>
        </w:r>
        <w:r w:rsidR="00D87106">
          <w:rPr>
            <w:noProof/>
            <w:webHidden/>
          </w:rPr>
          <w:fldChar w:fldCharType="separate"/>
        </w:r>
        <w:r w:rsidR="00D87106">
          <w:rPr>
            <w:noProof/>
            <w:webHidden/>
          </w:rPr>
          <w:t>5</w:t>
        </w:r>
        <w:r w:rsidR="00D87106">
          <w:rPr>
            <w:noProof/>
            <w:webHidden/>
          </w:rPr>
          <w:fldChar w:fldCharType="end"/>
        </w:r>
      </w:hyperlink>
    </w:p>
    <w:p w:rsidR="00D87106" w:rsidRDefault="00B30E2E">
      <w:pPr>
        <w:pStyle w:val="Inhopg2"/>
        <w:tabs>
          <w:tab w:val="left" w:pos="880"/>
        </w:tabs>
        <w:rPr>
          <w:rFonts w:asciiTheme="minorHAnsi" w:eastAsiaTheme="minorEastAsia" w:hAnsiTheme="minorHAnsi" w:cstheme="minorBidi"/>
          <w:noProof/>
          <w:sz w:val="22"/>
        </w:rPr>
      </w:pPr>
      <w:hyperlink w:anchor="_Toc526424666" w:history="1">
        <w:r w:rsidR="00D87106" w:rsidRPr="000942E3">
          <w:rPr>
            <w:rStyle w:val="Hyperlink"/>
            <w:noProof/>
            <w14:scene3d>
              <w14:camera w14:prst="orthographicFront"/>
              <w14:lightRig w14:rig="threePt" w14:dir="t">
                <w14:rot w14:lat="0" w14:lon="0" w14:rev="0"/>
              </w14:lightRig>
            </w14:scene3d>
          </w:rPr>
          <w:t>2.3</w:t>
        </w:r>
        <w:r w:rsidR="00D87106">
          <w:rPr>
            <w:rFonts w:asciiTheme="minorHAnsi" w:eastAsiaTheme="minorEastAsia" w:hAnsiTheme="minorHAnsi" w:cstheme="minorBidi"/>
            <w:noProof/>
            <w:sz w:val="22"/>
          </w:rPr>
          <w:tab/>
        </w:r>
        <w:r w:rsidR="00D87106" w:rsidRPr="000942E3">
          <w:rPr>
            <w:rStyle w:val="Hyperlink"/>
            <w:noProof/>
          </w:rPr>
          <w:t>Distributeur(s)</w:t>
        </w:r>
        <w:r w:rsidR="00D87106">
          <w:rPr>
            <w:noProof/>
            <w:webHidden/>
          </w:rPr>
          <w:tab/>
        </w:r>
        <w:r w:rsidR="00D87106">
          <w:rPr>
            <w:noProof/>
            <w:webHidden/>
          </w:rPr>
          <w:fldChar w:fldCharType="begin"/>
        </w:r>
        <w:r w:rsidR="00D87106">
          <w:rPr>
            <w:noProof/>
            <w:webHidden/>
          </w:rPr>
          <w:instrText xml:space="preserve"> PAGEREF _Toc526424666 \h </w:instrText>
        </w:r>
        <w:r w:rsidR="00D87106">
          <w:rPr>
            <w:noProof/>
            <w:webHidden/>
          </w:rPr>
        </w:r>
        <w:r w:rsidR="00D87106">
          <w:rPr>
            <w:noProof/>
            <w:webHidden/>
          </w:rPr>
          <w:fldChar w:fldCharType="separate"/>
        </w:r>
        <w:r w:rsidR="00D87106">
          <w:rPr>
            <w:noProof/>
            <w:webHidden/>
          </w:rPr>
          <w:t>5</w:t>
        </w:r>
        <w:r w:rsidR="00D87106">
          <w:rPr>
            <w:noProof/>
            <w:webHidden/>
          </w:rPr>
          <w:fldChar w:fldCharType="end"/>
        </w:r>
      </w:hyperlink>
    </w:p>
    <w:p w:rsidR="00D87106" w:rsidRDefault="00B30E2E">
      <w:pPr>
        <w:pStyle w:val="Inhopg2"/>
        <w:tabs>
          <w:tab w:val="left" w:pos="880"/>
        </w:tabs>
        <w:rPr>
          <w:rFonts w:asciiTheme="minorHAnsi" w:eastAsiaTheme="minorEastAsia" w:hAnsiTheme="minorHAnsi" w:cstheme="minorBidi"/>
          <w:noProof/>
          <w:sz w:val="22"/>
        </w:rPr>
      </w:pPr>
      <w:hyperlink w:anchor="_Toc526424667" w:history="1">
        <w:r w:rsidR="00D87106" w:rsidRPr="000942E3">
          <w:rPr>
            <w:rStyle w:val="Hyperlink"/>
            <w:noProof/>
            <w14:scene3d>
              <w14:camera w14:prst="orthographicFront"/>
              <w14:lightRig w14:rig="threePt" w14:dir="t">
                <w14:rot w14:lat="0" w14:lon="0" w14:rev="0"/>
              </w14:lightRig>
            </w14:scene3d>
          </w:rPr>
          <w:t>2.4</w:t>
        </w:r>
        <w:r w:rsidR="00D87106">
          <w:rPr>
            <w:rFonts w:asciiTheme="minorHAnsi" w:eastAsiaTheme="minorEastAsia" w:hAnsiTheme="minorHAnsi" w:cstheme="minorBidi"/>
            <w:noProof/>
            <w:sz w:val="22"/>
          </w:rPr>
          <w:tab/>
        </w:r>
        <w:r w:rsidR="00D87106" w:rsidRPr="000942E3">
          <w:rPr>
            <w:rStyle w:val="Hyperlink"/>
            <w:noProof/>
          </w:rPr>
          <w:t>Uitgeverijen</w:t>
        </w:r>
        <w:r w:rsidR="00D87106">
          <w:rPr>
            <w:noProof/>
            <w:webHidden/>
          </w:rPr>
          <w:tab/>
        </w:r>
        <w:r w:rsidR="00D87106">
          <w:rPr>
            <w:noProof/>
            <w:webHidden/>
          </w:rPr>
          <w:fldChar w:fldCharType="begin"/>
        </w:r>
        <w:r w:rsidR="00D87106">
          <w:rPr>
            <w:noProof/>
            <w:webHidden/>
          </w:rPr>
          <w:instrText xml:space="preserve"> PAGEREF _Toc526424667 \h </w:instrText>
        </w:r>
        <w:r w:rsidR="00D87106">
          <w:rPr>
            <w:noProof/>
            <w:webHidden/>
          </w:rPr>
        </w:r>
        <w:r w:rsidR="00D87106">
          <w:rPr>
            <w:noProof/>
            <w:webHidden/>
          </w:rPr>
          <w:fldChar w:fldCharType="separate"/>
        </w:r>
        <w:r w:rsidR="00D87106">
          <w:rPr>
            <w:noProof/>
            <w:webHidden/>
          </w:rPr>
          <w:t>5</w:t>
        </w:r>
        <w:r w:rsidR="00D87106">
          <w:rPr>
            <w:noProof/>
            <w:webHidden/>
          </w:rPr>
          <w:fldChar w:fldCharType="end"/>
        </w:r>
      </w:hyperlink>
    </w:p>
    <w:p w:rsidR="00D87106" w:rsidRDefault="00B30E2E">
      <w:pPr>
        <w:pStyle w:val="Inhopg2"/>
        <w:tabs>
          <w:tab w:val="left" w:pos="880"/>
        </w:tabs>
        <w:rPr>
          <w:rFonts w:asciiTheme="minorHAnsi" w:eastAsiaTheme="minorEastAsia" w:hAnsiTheme="minorHAnsi" w:cstheme="minorBidi"/>
          <w:noProof/>
          <w:sz w:val="22"/>
        </w:rPr>
      </w:pPr>
      <w:hyperlink w:anchor="_Toc526424668" w:history="1">
        <w:r w:rsidR="00D87106" w:rsidRPr="000942E3">
          <w:rPr>
            <w:rStyle w:val="Hyperlink"/>
            <w:noProof/>
            <w14:scene3d>
              <w14:camera w14:prst="orthographicFront"/>
              <w14:lightRig w14:rig="threePt" w14:dir="t">
                <w14:rot w14:lat="0" w14:lon="0" w14:rev="0"/>
              </w14:lightRig>
            </w14:scene3d>
          </w:rPr>
          <w:t>2.5</w:t>
        </w:r>
        <w:r w:rsidR="00D87106">
          <w:rPr>
            <w:rFonts w:asciiTheme="minorHAnsi" w:eastAsiaTheme="minorEastAsia" w:hAnsiTheme="minorHAnsi" w:cstheme="minorBidi"/>
            <w:noProof/>
            <w:sz w:val="22"/>
          </w:rPr>
          <w:tab/>
        </w:r>
        <w:r w:rsidR="00D87106" w:rsidRPr="000942E3">
          <w:rPr>
            <w:rStyle w:val="Hyperlink"/>
            <w:noProof/>
          </w:rPr>
          <w:t>Testen</w:t>
        </w:r>
        <w:r w:rsidR="00D87106">
          <w:rPr>
            <w:noProof/>
            <w:webHidden/>
          </w:rPr>
          <w:tab/>
        </w:r>
        <w:r w:rsidR="00D87106">
          <w:rPr>
            <w:noProof/>
            <w:webHidden/>
          </w:rPr>
          <w:fldChar w:fldCharType="begin"/>
        </w:r>
        <w:r w:rsidR="00D87106">
          <w:rPr>
            <w:noProof/>
            <w:webHidden/>
          </w:rPr>
          <w:instrText xml:space="preserve"> PAGEREF _Toc526424668 \h </w:instrText>
        </w:r>
        <w:r w:rsidR="00D87106">
          <w:rPr>
            <w:noProof/>
            <w:webHidden/>
          </w:rPr>
        </w:r>
        <w:r w:rsidR="00D87106">
          <w:rPr>
            <w:noProof/>
            <w:webHidden/>
          </w:rPr>
          <w:fldChar w:fldCharType="separate"/>
        </w:r>
        <w:r w:rsidR="00D87106">
          <w:rPr>
            <w:noProof/>
            <w:webHidden/>
          </w:rPr>
          <w:t>6</w:t>
        </w:r>
        <w:r w:rsidR="00D87106">
          <w:rPr>
            <w:noProof/>
            <w:webHidden/>
          </w:rPr>
          <w:fldChar w:fldCharType="end"/>
        </w:r>
      </w:hyperlink>
    </w:p>
    <w:p w:rsidR="00D87106" w:rsidRDefault="00B30E2E">
      <w:pPr>
        <w:pStyle w:val="Inhopg1"/>
        <w:rPr>
          <w:rFonts w:asciiTheme="minorHAnsi" w:eastAsiaTheme="minorEastAsia" w:hAnsiTheme="minorHAnsi" w:cstheme="minorBidi"/>
          <w:b w:val="0"/>
          <w:bCs w:val="0"/>
          <w:color w:val="auto"/>
          <w:sz w:val="22"/>
          <w:szCs w:val="22"/>
        </w:rPr>
      </w:pPr>
      <w:hyperlink w:anchor="_Toc526424669" w:history="1">
        <w:r w:rsidR="00D87106" w:rsidRPr="000942E3">
          <w:rPr>
            <w:rStyle w:val="Hyperlink"/>
          </w:rPr>
          <w:t>3</w:t>
        </w:r>
        <w:r w:rsidR="00D87106">
          <w:rPr>
            <w:rFonts w:asciiTheme="minorHAnsi" w:eastAsiaTheme="minorEastAsia" w:hAnsiTheme="minorHAnsi" w:cstheme="minorBidi"/>
            <w:b w:val="0"/>
            <w:bCs w:val="0"/>
            <w:color w:val="auto"/>
            <w:sz w:val="22"/>
            <w:szCs w:val="22"/>
          </w:rPr>
          <w:tab/>
        </w:r>
        <w:r w:rsidR="00D87106" w:rsidRPr="000942E3">
          <w:rPr>
            <w:rStyle w:val="Hyperlink"/>
          </w:rPr>
          <w:t>Communicatie</w:t>
        </w:r>
        <w:r w:rsidR="00D87106">
          <w:rPr>
            <w:webHidden/>
          </w:rPr>
          <w:tab/>
        </w:r>
        <w:r w:rsidR="00D87106">
          <w:rPr>
            <w:webHidden/>
          </w:rPr>
          <w:fldChar w:fldCharType="begin"/>
        </w:r>
        <w:r w:rsidR="00D87106">
          <w:rPr>
            <w:webHidden/>
          </w:rPr>
          <w:instrText xml:space="preserve"> PAGEREF _Toc526424669 \h </w:instrText>
        </w:r>
        <w:r w:rsidR="00D87106">
          <w:rPr>
            <w:webHidden/>
          </w:rPr>
        </w:r>
        <w:r w:rsidR="00D87106">
          <w:rPr>
            <w:webHidden/>
          </w:rPr>
          <w:fldChar w:fldCharType="separate"/>
        </w:r>
        <w:r w:rsidR="00D87106">
          <w:rPr>
            <w:webHidden/>
          </w:rPr>
          <w:t>7</w:t>
        </w:r>
        <w:r w:rsidR="00D87106">
          <w:rPr>
            <w:webHidden/>
          </w:rPr>
          <w:fldChar w:fldCharType="end"/>
        </w:r>
      </w:hyperlink>
    </w:p>
    <w:p w:rsidR="00D87106" w:rsidRDefault="00B30E2E">
      <w:pPr>
        <w:pStyle w:val="Inhopg1"/>
        <w:rPr>
          <w:rFonts w:asciiTheme="minorHAnsi" w:eastAsiaTheme="minorEastAsia" w:hAnsiTheme="minorHAnsi" w:cstheme="minorBidi"/>
          <w:b w:val="0"/>
          <w:bCs w:val="0"/>
          <w:color w:val="auto"/>
          <w:sz w:val="22"/>
          <w:szCs w:val="22"/>
        </w:rPr>
      </w:pPr>
      <w:hyperlink w:anchor="_Toc526424670" w:history="1">
        <w:r w:rsidR="00D87106" w:rsidRPr="000942E3">
          <w:rPr>
            <w:rStyle w:val="Hyperlink"/>
          </w:rPr>
          <w:t>4</w:t>
        </w:r>
        <w:r w:rsidR="00D87106">
          <w:rPr>
            <w:rFonts w:asciiTheme="minorHAnsi" w:eastAsiaTheme="minorEastAsia" w:hAnsiTheme="minorHAnsi" w:cstheme="minorBidi"/>
            <w:b w:val="0"/>
            <w:bCs w:val="0"/>
            <w:color w:val="auto"/>
            <w:sz w:val="22"/>
            <w:szCs w:val="22"/>
          </w:rPr>
          <w:tab/>
        </w:r>
        <w:r w:rsidR="00D87106" w:rsidRPr="000942E3">
          <w:rPr>
            <w:rStyle w:val="Hyperlink"/>
          </w:rPr>
          <w:t>Planning en mijlpalen</w:t>
        </w:r>
        <w:r w:rsidR="00D87106">
          <w:rPr>
            <w:webHidden/>
          </w:rPr>
          <w:tab/>
        </w:r>
        <w:r w:rsidR="00D87106">
          <w:rPr>
            <w:webHidden/>
          </w:rPr>
          <w:fldChar w:fldCharType="begin"/>
        </w:r>
        <w:r w:rsidR="00D87106">
          <w:rPr>
            <w:webHidden/>
          </w:rPr>
          <w:instrText xml:space="preserve"> PAGEREF _Toc526424670 \h </w:instrText>
        </w:r>
        <w:r w:rsidR="00D87106">
          <w:rPr>
            <w:webHidden/>
          </w:rPr>
        </w:r>
        <w:r w:rsidR="00D87106">
          <w:rPr>
            <w:webHidden/>
          </w:rPr>
          <w:fldChar w:fldCharType="separate"/>
        </w:r>
        <w:r w:rsidR="00D87106">
          <w:rPr>
            <w:webHidden/>
          </w:rPr>
          <w:t>8</w:t>
        </w:r>
        <w:r w:rsidR="00D87106">
          <w:rPr>
            <w:webHidden/>
          </w:rPr>
          <w:fldChar w:fldCharType="end"/>
        </w:r>
      </w:hyperlink>
    </w:p>
    <w:p w:rsidR="00EB4E33" w:rsidRPr="009B7C54" w:rsidRDefault="00F56792" w:rsidP="00EB4E33">
      <w:pPr>
        <w:rPr>
          <w:sz w:val="20"/>
          <w:szCs w:val="20"/>
        </w:rPr>
      </w:pPr>
      <w:r w:rsidRPr="009B7C54">
        <w:rPr>
          <w:rFonts w:cs="Arial"/>
          <w:b/>
          <w:sz w:val="20"/>
          <w:szCs w:val="20"/>
        </w:rPr>
        <w:fldChar w:fldCharType="end"/>
      </w:r>
    </w:p>
    <w:p w:rsidR="00EB4E33" w:rsidRPr="007A25C0" w:rsidRDefault="00980D04" w:rsidP="00D565F1">
      <w:pPr>
        <w:pStyle w:val="Kop10"/>
      </w:pPr>
      <w:bookmarkStart w:id="3" w:name="_Toc526424656"/>
      <w:bookmarkEnd w:id="1"/>
      <w:bookmarkEnd w:id="2"/>
      <w:r w:rsidRPr="00D565F1">
        <w:lastRenderedPageBreak/>
        <w:t>Pr</w:t>
      </w:r>
      <w:r w:rsidRPr="00D565F1">
        <w:rPr>
          <w:rStyle w:val="Kop1Char"/>
          <w:b/>
          <w:bCs/>
        </w:rPr>
        <w:t>ojectdefinitie</w:t>
      </w:r>
      <w:bookmarkEnd w:id="3"/>
    </w:p>
    <w:p w:rsidR="00EB4E33" w:rsidRPr="00D87106" w:rsidRDefault="00851244" w:rsidP="009552E0">
      <w:pPr>
        <w:pStyle w:val="Kop2"/>
        <w:rPr>
          <w:b w:val="0"/>
          <w:i/>
        </w:rPr>
      </w:pPr>
      <w:bookmarkStart w:id="4" w:name="_Toc526424657"/>
      <w:r>
        <w:t xml:space="preserve">Context van het </w:t>
      </w:r>
      <w:r w:rsidRPr="00851244">
        <w:t>project</w:t>
      </w:r>
      <w:bookmarkEnd w:id="4"/>
      <w:r w:rsidR="00D87106">
        <w:br/>
      </w:r>
      <w:r w:rsidR="00E74EC9" w:rsidRPr="00D87106">
        <w:rPr>
          <w:b w:val="0"/>
          <w:i/>
        </w:rPr>
        <w:t xml:space="preserve">Beschrijf </w:t>
      </w:r>
      <w:r w:rsidR="00ED23DF" w:rsidRPr="00D87106">
        <w:rPr>
          <w:b w:val="0"/>
          <w:i/>
        </w:rPr>
        <w:t xml:space="preserve">de huidige situatie van bestellen, </w:t>
      </w:r>
      <w:r w:rsidR="00E74EC9" w:rsidRPr="00D87106">
        <w:rPr>
          <w:b w:val="0"/>
          <w:i/>
        </w:rPr>
        <w:t>leveren, toegang verlenen tot</w:t>
      </w:r>
      <w:r w:rsidR="00ED23DF" w:rsidRPr="00D87106">
        <w:rPr>
          <w:b w:val="0"/>
          <w:i/>
        </w:rPr>
        <w:t xml:space="preserve"> en gebruiken van digitaal leermateriaal</w:t>
      </w:r>
      <w:r w:rsidR="00BE381A" w:rsidRPr="00D87106">
        <w:rPr>
          <w:b w:val="0"/>
          <w:i/>
        </w:rPr>
        <w:t>.</w:t>
      </w:r>
      <w:r w:rsidR="00ED23DF" w:rsidRPr="00D87106">
        <w:rPr>
          <w:b w:val="0"/>
          <w:i/>
        </w:rPr>
        <w:t xml:space="preserve"> </w:t>
      </w:r>
      <w:r w:rsidR="00BE381A" w:rsidRPr="00D87106">
        <w:rPr>
          <w:b w:val="0"/>
          <w:i/>
        </w:rPr>
        <w:t xml:space="preserve">Vanuit wie/welke </w:t>
      </w:r>
      <w:r w:rsidR="00ED23DF" w:rsidRPr="00D87106">
        <w:rPr>
          <w:b w:val="0"/>
          <w:i/>
        </w:rPr>
        <w:t xml:space="preserve">onderdeel van de </w:t>
      </w:r>
      <w:r w:rsidR="00BE381A" w:rsidRPr="00D87106">
        <w:rPr>
          <w:b w:val="0"/>
          <w:i/>
        </w:rPr>
        <w:t xml:space="preserve">organisatie </w:t>
      </w:r>
      <w:r w:rsidR="00E74EC9" w:rsidRPr="00D87106">
        <w:rPr>
          <w:b w:val="0"/>
          <w:i/>
        </w:rPr>
        <w:t>wordt</w:t>
      </w:r>
      <w:r w:rsidR="00BE381A" w:rsidRPr="00D87106">
        <w:rPr>
          <w:b w:val="0"/>
          <w:i/>
        </w:rPr>
        <w:t xml:space="preserve"> dit project geïnitieerd? </w:t>
      </w:r>
      <w:r w:rsidR="00E74EC9" w:rsidRPr="00D87106">
        <w:rPr>
          <w:b w:val="0"/>
          <w:i/>
        </w:rPr>
        <w:t>Van welke leveranciers</w:t>
      </w:r>
      <w:r w:rsidR="00ED23DF" w:rsidRPr="00D87106">
        <w:rPr>
          <w:b w:val="0"/>
          <w:i/>
        </w:rPr>
        <w:t xml:space="preserve"> </w:t>
      </w:r>
      <w:r w:rsidR="00E74EC9" w:rsidRPr="00D87106">
        <w:rPr>
          <w:b w:val="0"/>
          <w:i/>
        </w:rPr>
        <w:t>is medewerking vereist?</w:t>
      </w:r>
    </w:p>
    <w:p w:rsidR="000D7C5F" w:rsidRPr="00D87106" w:rsidRDefault="00EB4E33" w:rsidP="00E66E76">
      <w:pPr>
        <w:pStyle w:val="Kop2"/>
        <w:rPr>
          <w:i/>
        </w:rPr>
      </w:pPr>
      <w:bookmarkStart w:id="5" w:name="_Toc526424658"/>
      <w:r w:rsidRPr="00851244">
        <w:t>Aanleiding</w:t>
      </w:r>
      <w:bookmarkEnd w:id="5"/>
      <w:r w:rsidR="00D87106">
        <w:br/>
      </w:r>
      <w:r w:rsidR="00BE381A" w:rsidRPr="00D87106">
        <w:rPr>
          <w:b w:val="0"/>
          <w:i/>
        </w:rPr>
        <w:t xml:space="preserve">Waarom is het project gestart? Welk probleem wordt er mee opgelost? </w:t>
      </w:r>
      <w:r w:rsidR="00185626" w:rsidRPr="00D87106">
        <w:rPr>
          <w:b w:val="0"/>
          <w:i/>
        </w:rPr>
        <w:t>D</w:t>
      </w:r>
      <w:r w:rsidR="00ED23DF" w:rsidRPr="00D87106">
        <w:rPr>
          <w:b w:val="0"/>
          <w:i/>
        </w:rPr>
        <w:t>e visie op de toegang en het gebruik van leermiddelen</w:t>
      </w:r>
      <w:r w:rsidR="008C3D4D" w:rsidRPr="00D87106">
        <w:rPr>
          <w:b w:val="0"/>
          <w:i/>
        </w:rPr>
        <w:t>. Mogelijk aansluiting bij de visie op leermiddelenbeleid.</w:t>
      </w:r>
      <w:r w:rsidR="000D7C5F" w:rsidRPr="00D87106">
        <w:rPr>
          <w:b w:val="0"/>
          <w:i/>
        </w:rPr>
        <w:t xml:space="preserve"> Bijvoorbeeld:</w:t>
      </w:r>
      <w:r w:rsidR="000D7C5F" w:rsidRPr="00D87106">
        <w:rPr>
          <w:i/>
          <w:color w:val="808080" w:themeColor="background1" w:themeShade="80"/>
        </w:rPr>
        <w:t xml:space="preserve"> </w:t>
      </w:r>
      <w:r w:rsidR="008C3D4D" w:rsidRPr="00D87106">
        <w:rPr>
          <w:i/>
          <w:color w:val="808080" w:themeColor="background1" w:themeShade="80"/>
        </w:rPr>
        <w:t xml:space="preserve"> </w:t>
      </w:r>
    </w:p>
    <w:p w:rsidR="000D7C5F" w:rsidRPr="003F246E" w:rsidRDefault="000D7C5F" w:rsidP="000D7C5F">
      <w:pPr>
        <w:rPr>
          <w:i/>
          <w:color w:val="808080" w:themeColor="background1" w:themeShade="80"/>
        </w:rPr>
      </w:pPr>
      <w:r w:rsidRPr="000D7C5F">
        <w:rPr>
          <w:i/>
          <w:color w:val="808080" w:themeColor="background1" w:themeShade="80"/>
        </w:rPr>
        <w:t>Bestellingen van digitale leermiddelen verlopen via &lt;distributeur&gt; en / of &lt;uitgeverijen&gt;. Studenten ontvangen voor hun aangeschafte leer</w:t>
      </w:r>
      <w:r w:rsidR="00A305DD">
        <w:rPr>
          <w:i/>
          <w:color w:val="808080" w:themeColor="background1" w:themeShade="80"/>
        </w:rPr>
        <w:t>middelen een voucher / activerings</w:t>
      </w:r>
      <w:r w:rsidRPr="000D7C5F">
        <w:rPr>
          <w:i/>
          <w:color w:val="808080" w:themeColor="background1" w:themeShade="80"/>
        </w:rPr>
        <w:t xml:space="preserve">code. Met deze vouchers / </w:t>
      </w:r>
      <w:r w:rsidR="00A305DD">
        <w:rPr>
          <w:i/>
          <w:color w:val="808080" w:themeColor="background1" w:themeShade="80"/>
        </w:rPr>
        <w:t>activeringscode</w:t>
      </w:r>
      <w:r w:rsidRPr="000D7C5F">
        <w:rPr>
          <w:i/>
          <w:color w:val="808080" w:themeColor="background1" w:themeShade="80"/>
        </w:rPr>
        <w:t xml:space="preserve">s moeten de studenten bij uitgeverijen zelf hun product activeren bij de start van het schooljaar. </w:t>
      </w:r>
      <w:r w:rsidR="00A305DD">
        <w:rPr>
          <w:i/>
          <w:color w:val="808080" w:themeColor="background1" w:themeShade="80"/>
        </w:rPr>
        <w:t>Activeringscode</w:t>
      </w:r>
      <w:r w:rsidRPr="000D7C5F">
        <w:rPr>
          <w:i/>
          <w:color w:val="808080" w:themeColor="background1" w:themeShade="80"/>
        </w:rPr>
        <w:t>s en v</w:t>
      </w:r>
      <w:r w:rsidR="00A305DD">
        <w:rPr>
          <w:i/>
          <w:color w:val="808080" w:themeColor="background1" w:themeShade="80"/>
        </w:rPr>
        <w:t>ouchers raken nog wel eens zoek;</w:t>
      </w:r>
      <w:r w:rsidRPr="000D7C5F">
        <w:rPr>
          <w:i/>
          <w:color w:val="808080" w:themeColor="background1" w:themeShade="80"/>
        </w:rPr>
        <w:t xml:space="preserve"> studenten krijgen lastig toegang tot het materiaal, moeten inloggegevens onthouden bij verschillende uitgeverijen</w:t>
      </w:r>
      <w:r w:rsidR="00297AD0">
        <w:rPr>
          <w:i/>
          <w:color w:val="808080" w:themeColor="background1" w:themeShade="80"/>
        </w:rPr>
        <w:t>,</w:t>
      </w:r>
      <w:r w:rsidR="00A305DD">
        <w:rPr>
          <w:i/>
          <w:color w:val="808080" w:themeColor="background1" w:themeShade="80"/>
        </w:rPr>
        <w:t xml:space="preserve"> het</w:t>
      </w:r>
      <w:r w:rsidRPr="000D7C5F">
        <w:rPr>
          <w:i/>
          <w:color w:val="808080" w:themeColor="background1" w:themeShade="80"/>
        </w:rPr>
        <w:t xml:space="preserve"> inzicht in </w:t>
      </w:r>
      <w:r w:rsidR="00A305DD">
        <w:rPr>
          <w:i/>
          <w:color w:val="808080" w:themeColor="background1" w:themeShade="80"/>
        </w:rPr>
        <w:t xml:space="preserve">de </w:t>
      </w:r>
      <w:r w:rsidRPr="000D7C5F">
        <w:rPr>
          <w:i/>
          <w:color w:val="808080" w:themeColor="background1" w:themeShade="80"/>
        </w:rPr>
        <w:t>licentiestatus is beperkt</w:t>
      </w:r>
      <w:r w:rsidR="00297AD0">
        <w:rPr>
          <w:i/>
          <w:color w:val="808080" w:themeColor="background1" w:themeShade="80"/>
        </w:rPr>
        <w:t xml:space="preserve"> en we hebben geen grip op welke gegevens leveranciers van onze studenten ontvangen.</w:t>
      </w:r>
      <w:r w:rsidRPr="000D7C5F">
        <w:rPr>
          <w:i/>
          <w:color w:val="808080" w:themeColor="background1" w:themeShade="80"/>
        </w:rPr>
        <w:t xml:space="preserve"> Dit kan eenvoudiger, betrouwbaarder en sneller door gebruik te maken van de ECK standaard Distributie en Toegang. </w:t>
      </w:r>
    </w:p>
    <w:p w:rsidR="0082390B" w:rsidRPr="00D87106" w:rsidRDefault="00EB4E33" w:rsidP="005B01B4">
      <w:pPr>
        <w:pStyle w:val="Kop2"/>
        <w:rPr>
          <w:i/>
          <w:color w:val="808080" w:themeColor="background1" w:themeShade="80"/>
        </w:rPr>
      </w:pPr>
      <w:bookmarkStart w:id="6" w:name="_Toc526424659"/>
      <w:r w:rsidRPr="007A25C0">
        <w:t>Doelstelling</w:t>
      </w:r>
      <w:bookmarkStart w:id="7" w:name="_Toc354037858"/>
      <w:bookmarkStart w:id="8" w:name="_Toc355610526"/>
      <w:bookmarkStart w:id="9" w:name="_Toc357087576"/>
      <w:bookmarkEnd w:id="6"/>
      <w:r w:rsidR="00D87106">
        <w:br/>
      </w:r>
      <w:r w:rsidR="00C44D1F" w:rsidRPr="00D87106">
        <w:rPr>
          <w:b w:val="0"/>
          <w:i/>
          <w:color w:val="808080" w:themeColor="background1" w:themeShade="80"/>
        </w:rPr>
        <w:t>Met</w:t>
      </w:r>
      <w:r w:rsidR="00561B9C" w:rsidRPr="00D87106">
        <w:rPr>
          <w:b w:val="0"/>
          <w:i/>
          <w:color w:val="808080" w:themeColor="background1" w:themeShade="80"/>
        </w:rPr>
        <w:t xml:space="preserve"> het invoeren van de ECK standaard</w:t>
      </w:r>
      <w:r w:rsidR="004A23CB" w:rsidRPr="00D87106">
        <w:rPr>
          <w:b w:val="0"/>
          <w:i/>
          <w:color w:val="808080" w:themeColor="background1" w:themeShade="80"/>
        </w:rPr>
        <w:t xml:space="preserve"> Distributie en Toegang</w:t>
      </w:r>
      <w:r w:rsidR="00C44D1F" w:rsidRPr="00D87106">
        <w:rPr>
          <w:b w:val="0"/>
          <w:i/>
          <w:color w:val="808080" w:themeColor="background1" w:themeShade="80"/>
        </w:rPr>
        <w:t xml:space="preserve"> en het ECK iD </w:t>
      </w:r>
      <w:r w:rsidR="00561B9C" w:rsidRPr="00D87106">
        <w:rPr>
          <w:b w:val="0"/>
          <w:i/>
          <w:color w:val="808080" w:themeColor="background1" w:themeShade="80"/>
        </w:rPr>
        <w:t>wil &lt;naam instelling&gt; haar studenten optimaal faciliteren in</w:t>
      </w:r>
      <w:r w:rsidR="00C44D1F" w:rsidRPr="00D87106">
        <w:rPr>
          <w:b w:val="0"/>
          <w:i/>
          <w:color w:val="808080" w:themeColor="background1" w:themeShade="80"/>
        </w:rPr>
        <w:t xml:space="preserve"> veilige en betrouwbare</w:t>
      </w:r>
      <w:r w:rsidR="00561B9C" w:rsidRPr="00D87106">
        <w:rPr>
          <w:b w:val="0"/>
          <w:i/>
          <w:color w:val="808080" w:themeColor="background1" w:themeShade="80"/>
        </w:rPr>
        <w:t xml:space="preserve"> bestel</w:t>
      </w:r>
      <w:r w:rsidR="004A23CB" w:rsidRPr="00D87106">
        <w:rPr>
          <w:b w:val="0"/>
          <w:i/>
          <w:color w:val="808080" w:themeColor="background1" w:themeShade="80"/>
        </w:rPr>
        <w:t>-</w:t>
      </w:r>
      <w:r w:rsidR="00C44D1F" w:rsidRPr="00D87106">
        <w:rPr>
          <w:b w:val="0"/>
          <w:i/>
          <w:color w:val="808080" w:themeColor="background1" w:themeShade="80"/>
        </w:rPr>
        <w:t>,</w:t>
      </w:r>
      <w:r w:rsidR="004A23CB" w:rsidRPr="00D87106">
        <w:rPr>
          <w:b w:val="0"/>
          <w:i/>
          <w:color w:val="808080" w:themeColor="background1" w:themeShade="80"/>
        </w:rPr>
        <w:t xml:space="preserve"> leverings- en toegangs</w:t>
      </w:r>
      <w:r w:rsidR="00561B9C" w:rsidRPr="00D87106">
        <w:rPr>
          <w:b w:val="0"/>
          <w:i/>
          <w:color w:val="808080" w:themeColor="background1" w:themeShade="80"/>
        </w:rPr>
        <w:t>proces</w:t>
      </w:r>
      <w:r w:rsidR="004A23CB" w:rsidRPr="00D87106">
        <w:rPr>
          <w:b w:val="0"/>
          <w:i/>
          <w:color w:val="808080" w:themeColor="background1" w:themeShade="80"/>
        </w:rPr>
        <w:t>sen</w:t>
      </w:r>
      <w:r w:rsidR="00561B9C" w:rsidRPr="00D87106">
        <w:rPr>
          <w:b w:val="0"/>
          <w:i/>
          <w:color w:val="808080" w:themeColor="background1" w:themeShade="80"/>
        </w:rPr>
        <w:t xml:space="preserve"> van digitale leermiddelen. De student moet op een makkelijke en transparante manier leermiddelen kunnen bestellen, betalen en beschikbaar gesteld krijgen.</w:t>
      </w:r>
      <w:bookmarkEnd w:id="7"/>
      <w:bookmarkEnd w:id="8"/>
      <w:bookmarkEnd w:id="9"/>
      <w:r w:rsidR="0082390B" w:rsidRPr="00D87106">
        <w:rPr>
          <w:b w:val="0"/>
          <w:i/>
          <w:color w:val="808080" w:themeColor="background1" w:themeShade="80"/>
        </w:rPr>
        <w:t xml:space="preserve"> De ECK standaard Distributie en Toegang biedt deze mogelijkheid.</w:t>
      </w:r>
      <w:r w:rsidR="0082390B" w:rsidRPr="00D87106">
        <w:rPr>
          <w:i/>
          <w:color w:val="808080" w:themeColor="background1" w:themeShade="80"/>
        </w:rPr>
        <w:t xml:space="preserve"> </w:t>
      </w:r>
    </w:p>
    <w:p w:rsidR="0082390B" w:rsidRPr="0082390B" w:rsidRDefault="0082390B" w:rsidP="0082390B">
      <w:pPr>
        <w:pStyle w:val="Lijstalinea"/>
        <w:numPr>
          <w:ilvl w:val="0"/>
          <w:numId w:val="16"/>
        </w:numPr>
        <w:rPr>
          <w:i/>
          <w:color w:val="808080" w:themeColor="background1" w:themeShade="80"/>
        </w:rPr>
      </w:pPr>
      <w:r w:rsidRPr="0082390B">
        <w:rPr>
          <w:i/>
          <w:color w:val="808080" w:themeColor="background1" w:themeShade="80"/>
        </w:rPr>
        <w:t xml:space="preserve">Studenten hoeven niet langer bij verschillende leermiddelenleveranciers vouchers / </w:t>
      </w:r>
      <w:r w:rsidR="00A305DD">
        <w:rPr>
          <w:i/>
          <w:color w:val="808080" w:themeColor="background1" w:themeShade="80"/>
        </w:rPr>
        <w:t>activeringscode</w:t>
      </w:r>
      <w:r w:rsidRPr="0082390B">
        <w:rPr>
          <w:i/>
          <w:color w:val="808080" w:themeColor="background1" w:themeShade="80"/>
        </w:rPr>
        <w:t xml:space="preserve">s in te wisselen. Het gehele proces van bestellen tot gebruik van </w:t>
      </w:r>
      <w:r>
        <w:rPr>
          <w:i/>
          <w:color w:val="808080" w:themeColor="background1" w:themeShade="80"/>
        </w:rPr>
        <w:t>digitale</w:t>
      </w:r>
      <w:r w:rsidRPr="0082390B">
        <w:rPr>
          <w:i/>
          <w:color w:val="808080" w:themeColor="background1" w:themeShade="80"/>
        </w:rPr>
        <w:t xml:space="preserve"> leermiddel wordt </w:t>
      </w:r>
      <w:r>
        <w:rPr>
          <w:i/>
          <w:color w:val="808080" w:themeColor="background1" w:themeShade="80"/>
        </w:rPr>
        <w:t xml:space="preserve">aanzienlijk </w:t>
      </w:r>
      <w:r w:rsidRPr="0082390B">
        <w:rPr>
          <w:i/>
          <w:color w:val="808080" w:themeColor="background1" w:themeShade="80"/>
        </w:rPr>
        <w:t>beperkt</w:t>
      </w:r>
      <w:r>
        <w:rPr>
          <w:i/>
          <w:color w:val="808080" w:themeColor="background1" w:themeShade="80"/>
        </w:rPr>
        <w:t xml:space="preserve"> in tijd (dit kan in de praktijk binnen enkele minuten) </w:t>
      </w:r>
    </w:p>
    <w:p w:rsidR="0082390B" w:rsidRPr="0082390B" w:rsidRDefault="0082390B" w:rsidP="0082390B">
      <w:pPr>
        <w:pStyle w:val="Lijstalinea"/>
        <w:numPr>
          <w:ilvl w:val="0"/>
          <w:numId w:val="16"/>
        </w:numPr>
        <w:rPr>
          <w:i/>
          <w:color w:val="808080" w:themeColor="background1" w:themeShade="80"/>
        </w:rPr>
      </w:pPr>
      <w:r w:rsidRPr="0082390B">
        <w:rPr>
          <w:i/>
          <w:color w:val="808080" w:themeColor="background1" w:themeShade="80"/>
        </w:rPr>
        <w:t>Licenties worden na betaling aan de distributeu</w:t>
      </w:r>
      <w:r>
        <w:rPr>
          <w:i/>
          <w:color w:val="808080" w:themeColor="background1" w:themeShade="80"/>
        </w:rPr>
        <w:t>r</w:t>
      </w:r>
      <w:r w:rsidRPr="0082390B">
        <w:rPr>
          <w:i/>
          <w:color w:val="808080" w:themeColor="background1" w:themeShade="80"/>
        </w:rPr>
        <w:t xml:space="preserve"> direct geactiveerd bij de uitgeverijen.</w:t>
      </w:r>
    </w:p>
    <w:p w:rsidR="0082390B" w:rsidRPr="00FD5609" w:rsidRDefault="0082390B" w:rsidP="0082390B">
      <w:pPr>
        <w:pStyle w:val="Lijstalinea"/>
        <w:numPr>
          <w:ilvl w:val="0"/>
          <w:numId w:val="16"/>
        </w:numPr>
        <w:rPr>
          <w:b/>
          <w:bCs/>
          <w:i/>
          <w:color w:val="808080" w:themeColor="background1" w:themeShade="80"/>
        </w:rPr>
      </w:pPr>
      <w:r w:rsidRPr="0082390B">
        <w:rPr>
          <w:i/>
          <w:color w:val="808080" w:themeColor="background1" w:themeShade="80"/>
        </w:rPr>
        <w:t>Studenten krijgen via de elektronisch leeromgeving direct toegang tot de door hen bestelde leermiddel</w:t>
      </w:r>
      <w:r w:rsidR="00FD5609">
        <w:rPr>
          <w:i/>
          <w:color w:val="808080" w:themeColor="background1" w:themeShade="80"/>
        </w:rPr>
        <w:t>en, op basis van Single Sign On</w:t>
      </w:r>
    </w:p>
    <w:p w:rsidR="00FD5609" w:rsidRPr="0082390B" w:rsidRDefault="00FD5609" w:rsidP="0082390B">
      <w:pPr>
        <w:pStyle w:val="Lijstalinea"/>
        <w:numPr>
          <w:ilvl w:val="0"/>
          <w:numId w:val="16"/>
        </w:numPr>
        <w:rPr>
          <w:b/>
          <w:bCs/>
          <w:i/>
          <w:color w:val="808080" w:themeColor="background1" w:themeShade="80"/>
        </w:rPr>
      </w:pPr>
      <w:r>
        <w:rPr>
          <w:i/>
          <w:color w:val="808080" w:themeColor="background1" w:themeShade="80"/>
        </w:rPr>
        <w:t xml:space="preserve">De school neemt verantwoordelijkheid over de gegevens van studenten, die door de distributeur(s) en uitgeverijen worden ontvangen via de </w:t>
      </w:r>
      <w:r w:rsidR="00297AD0">
        <w:rPr>
          <w:i/>
          <w:color w:val="808080" w:themeColor="background1" w:themeShade="80"/>
        </w:rPr>
        <w:t>Entree Federatie van Kennisnet</w:t>
      </w:r>
    </w:p>
    <w:p w:rsidR="005A41AD" w:rsidRPr="007471D0" w:rsidRDefault="005A41AD" w:rsidP="00851244">
      <w:pPr>
        <w:pStyle w:val="Kop2"/>
      </w:pPr>
      <w:bookmarkStart w:id="10" w:name="_Toc526424660"/>
      <w:r w:rsidRPr="007471D0">
        <w:t>Scope (omvang) van het project</w:t>
      </w:r>
      <w:bookmarkEnd w:id="10"/>
    </w:p>
    <w:p w:rsidR="008C3D4D" w:rsidRPr="00D87106" w:rsidRDefault="005A41AD" w:rsidP="005A41AD">
      <w:pPr>
        <w:rPr>
          <w:i/>
        </w:rPr>
      </w:pPr>
      <w:r w:rsidRPr="00D87106">
        <w:rPr>
          <w:i/>
        </w:rPr>
        <w:t>Wat levert het project wel en wat levert het project niet op (expliciet benoemen)?</w:t>
      </w:r>
      <w:r w:rsidR="004A1847" w:rsidRPr="00D87106">
        <w:rPr>
          <w:i/>
        </w:rPr>
        <w:t xml:space="preserve"> </w:t>
      </w:r>
      <w:r w:rsidR="008C3D4D" w:rsidRPr="00D87106">
        <w:rPr>
          <w:i/>
        </w:rPr>
        <w:t xml:space="preserve">Bijvoorbeeld: </w:t>
      </w:r>
    </w:p>
    <w:p w:rsidR="00FD5609" w:rsidRPr="00851244" w:rsidRDefault="00FD5609" w:rsidP="005A41AD">
      <w:pPr>
        <w:rPr>
          <w:i/>
          <w:color w:val="808080" w:themeColor="background1" w:themeShade="80"/>
        </w:rPr>
      </w:pPr>
    </w:p>
    <w:p w:rsidR="005B0DD9" w:rsidRPr="003F246E" w:rsidRDefault="005B0DD9" w:rsidP="003F246E">
      <w:pPr>
        <w:pStyle w:val="Lijstalinea"/>
        <w:numPr>
          <w:ilvl w:val="0"/>
          <w:numId w:val="8"/>
        </w:numPr>
        <w:rPr>
          <w:i/>
          <w:color w:val="808080" w:themeColor="background1" w:themeShade="80"/>
        </w:rPr>
      </w:pPr>
      <w:r w:rsidRPr="005B0DD9">
        <w:rPr>
          <w:i/>
          <w:color w:val="808080" w:themeColor="background1" w:themeShade="80"/>
        </w:rPr>
        <w:t>A</w:t>
      </w:r>
      <w:r w:rsidR="008C3D4D" w:rsidRPr="005B0DD9">
        <w:rPr>
          <w:i/>
          <w:color w:val="808080" w:themeColor="background1" w:themeShade="80"/>
        </w:rPr>
        <w:t xml:space="preserve">lle studenten binnen de instelling </w:t>
      </w:r>
      <w:r w:rsidRPr="005B0DD9">
        <w:rPr>
          <w:i/>
          <w:color w:val="808080" w:themeColor="background1" w:themeShade="80"/>
        </w:rPr>
        <w:t>gaan vanaf schooljaar 201</w:t>
      </w:r>
      <w:r w:rsidR="003F246E">
        <w:rPr>
          <w:i/>
          <w:color w:val="808080" w:themeColor="background1" w:themeShade="80"/>
        </w:rPr>
        <w:t>9-2020</w:t>
      </w:r>
      <w:r w:rsidRPr="005B0DD9">
        <w:rPr>
          <w:i/>
          <w:color w:val="808080" w:themeColor="background1" w:themeShade="80"/>
        </w:rPr>
        <w:t xml:space="preserve"> via ECK hun digitale leermateriaal bestellen</w:t>
      </w:r>
    </w:p>
    <w:p w:rsidR="00D3052A" w:rsidRPr="003F246E" w:rsidRDefault="00D3052A" w:rsidP="003F246E">
      <w:pPr>
        <w:pStyle w:val="Lijstalinea"/>
        <w:numPr>
          <w:ilvl w:val="0"/>
          <w:numId w:val="8"/>
        </w:numPr>
        <w:ind w:left="708"/>
        <w:rPr>
          <w:i/>
          <w:color w:val="808080" w:themeColor="background1" w:themeShade="80"/>
        </w:rPr>
      </w:pPr>
      <w:r w:rsidRPr="009906B0">
        <w:rPr>
          <w:i/>
          <w:color w:val="808080" w:themeColor="background1" w:themeShade="80"/>
        </w:rPr>
        <w:t>Digitale leermiddelen van de volgende uitgever</w:t>
      </w:r>
      <w:r w:rsidR="003F246E">
        <w:rPr>
          <w:i/>
          <w:color w:val="808080" w:themeColor="background1" w:themeShade="80"/>
        </w:rPr>
        <w:t>ijen kunnen vanaf schooljaar 2019</w:t>
      </w:r>
      <w:r w:rsidRPr="009906B0">
        <w:rPr>
          <w:i/>
          <w:color w:val="808080" w:themeColor="background1" w:themeShade="80"/>
        </w:rPr>
        <w:t>-20</w:t>
      </w:r>
      <w:r w:rsidR="003F246E">
        <w:rPr>
          <w:i/>
          <w:color w:val="808080" w:themeColor="background1" w:themeShade="80"/>
        </w:rPr>
        <w:t>20</w:t>
      </w:r>
      <w:r w:rsidRPr="009906B0">
        <w:rPr>
          <w:i/>
          <w:color w:val="808080" w:themeColor="background1" w:themeShade="80"/>
        </w:rPr>
        <w:t xml:space="preserve"> via </w:t>
      </w:r>
      <w:r w:rsidR="009906B0">
        <w:rPr>
          <w:i/>
          <w:color w:val="808080" w:themeColor="background1" w:themeShade="80"/>
        </w:rPr>
        <w:t>ECK worden afgenomen:</w:t>
      </w:r>
      <w:r w:rsidR="009906B0">
        <w:rPr>
          <w:i/>
          <w:color w:val="808080" w:themeColor="background1" w:themeShade="80"/>
        </w:rPr>
        <w:br/>
        <w:t>- …</w:t>
      </w:r>
      <w:r w:rsidR="009906B0">
        <w:rPr>
          <w:i/>
          <w:color w:val="808080" w:themeColor="background1" w:themeShade="80"/>
        </w:rPr>
        <w:br/>
        <w:t>&lt;</w:t>
      </w:r>
      <w:r w:rsidRPr="009906B0">
        <w:rPr>
          <w:i/>
          <w:color w:val="808080" w:themeColor="background1" w:themeShade="80"/>
        </w:rPr>
        <w:t>ga met distributeur na welke uitgeverijen in ieder geval via ECK werken, benader uitgeverijen waar twijfel bestaat en/of zet hen op het spoor om ook via ECK te gaan werken</w:t>
      </w:r>
      <w:r w:rsidR="009906B0">
        <w:rPr>
          <w:i/>
          <w:color w:val="808080" w:themeColor="background1" w:themeShade="80"/>
        </w:rPr>
        <w:t>&gt;</w:t>
      </w:r>
    </w:p>
    <w:p w:rsidR="00D3052A" w:rsidRPr="003F246E" w:rsidRDefault="00D3052A" w:rsidP="00D3052A">
      <w:pPr>
        <w:pStyle w:val="Lijstalinea"/>
        <w:numPr>
          <w:ilvl w:val="0"/>
          <w:numId w:val="8"/>
        </w:numPr>
        <w:rPr>
          <w:i/>
          <w:color w:val="808080" w:themeColor="background1" w:themeShade="80"/>
        </w:rPr>
      </w:pPr>
      <w:r>
        <w:rPr>
          <w:i/>
          <w:color w:val="808080" w:themeColor="background1" w:themeShade="80"/>
        </w:rPr>
        <w:t>S</w:t>
      </w:r>
      <w:r w:rsidR="00EE0F05" w:rsidRPr="00D3052A">
        <w:rPr>
          <w:i/>
          <w:color w:val="808080" w:themeColor="background1" w:themeShade="80"/>
        </w:rPr>
        <w:t xml:space="preserve">tudenten </w:t>
      </w:r>
      <w:r>
        <w:rPr>
          <w:i/>
          <w:color w:val="808080" w:themeColor="background1" w:themeShade="80"/>
        </w:rPr>
        <w:t>kunnen Single Sign O</w:t>
      </w:r>
      <w:r w:rsidR="00EE0F05" w:rsidRPr="00D3052A">
        <w:rPr>
          <w:i/>
          <w:color w:val="808080" w:themeColor="background1" w:themeShade="80"/>
        </w:rPr>
        <w:t xml:space="preserve">n toegang verkrijgen tot </w:t>
      </w:r>
      <w:r>
        <w:rPr>
          <w:i/>
          <w:color w:val="808080" w:themeColor="background1" w:themeShade="80"/>
        </w:rPr>
        <w:t>leermiddelen van deze uitgeverijen</w:t>
      </w:r>
    </w:p>
    <w:p w:rsidR="00D3052A" w:rsidRPr="00297AD0" w:rsidRDefault="00D3052A" w:rsidP="00297AD0">
      <w:pPr>
        <w:pStyle w:val="Lijstalinea"/>
        <w:numPr>
          <w:ilvl w:val="0"/>
          <w:numId w:val="8"/>
        </w:numPr>
        <w:rPr>
          <w:i/>
          <w:color w:val="808080" w:themeColor="background1" w:themeShade="80"/>
        </w:rPr>
      </w:pPr>
      <w:r>
        <w:rPr>
          <w:i/>
          <w:color w:val="808080" w:themeColor="background1" w:themeShade="80"/>
        </w:rPr>
        <w:t xml:space="preserve">Het project regelt authenticatie van de student bij distributeur en uitgeverijen op basis van de digitale school identiteit, via </w:t>
      </w:r>
      <w:r w:rsidR="00297AD0">
        <w:rPr>
          <w:i/>
          <w:color w:val="808080" w:themeColor="background1" w:themeShade="80"/>
        </w:rPr>
        <w:t>de Entree Federatie van Kennisnet</w:t>
      </w:r>
      <w:r w:rsidR="00297AD0">
        <w:rPr>
          <w:i/>
          <w:color w:val="808080" w:themeColor="background1" w:themeShade="80"/>
        </w:rPr>
        <w:br/>
      </w:r>
    </w:p>
    <w:p w:rsidR="00D3052A" w:rsidRPr="003F246E" w:rsidRDefault="00D3052A" w:rsidP="00D3052A">
      <w:pPr>
        <w:pStyle w:val="Lijstalinea"/>
        <w:numPr>
          <w:ilvl w:val="0"/>
          <w:numId w:val="8"/>
        </w:numPr>
        <w:rPr>
          <w:i/>
          <w:color w:val="808080" w:themeColor="background1" w:themeShade="80"/>
        </w:rPr>
      </w:pPr>
      <w:r>
        <w:rPr>
          <w:i/>
          <w:color w:val="808080" w:themeColor="background1" w:themeShade="80"/>
        </w:rPr>
        <w:t>Het project realiseert wel / niet dat leermiddelenlijsten tijdig (mei 201</w:t>
      </w:r>
      <w:r w:rsidR="003F246E">
        <w:rPr>
          <w:i/>
          <w:color w:val="808080" w:themeColor="background1" w:themeShade="80"/>
        </w:rPr>
        <w:t>9</w:t>
      </w:r>
      <w:r>
        <w:rPr>
          <w:i/>
          <w:color w:val="808080" w:themeColor="background1" w:themeShade="80"/>
        </w:rPr>
        <w:t>) beschikbaar zijn voor het bestelproces (Zie ook 2.6 randvoorwaarden en uitgangspunten)</w:t>
      </w:r>
    </w:p>
    <w:p w:rsidR="000D7C5F" w:rsidRDefault="00D3052A" w:rsidP="000D7C5F">
      <w:pPr>
        <w:pStyle w:val="Lijstalinea"/>
        <w:numPr>
          <w:ilvl w:val="0"/>
          <w:numId w:val="8"/>
        </w:numPr>
        <w:rPr>
          <w:i/>
          <w:color w:val="808080" w:themeColor="background1" w:themeShade="80"/>
        </w:rPr>
      </w:pPr>
      <w:r>
        <w:rPr>
          <w:i/>
          <w:color w:val="808080" w:themeColor="background1" w:themeShade="80"/>
        </w:rPr>
        <w:t>Het project realiseert wel / niet dat digitale identiteiten van de student tijdig beschikbaar zijn voor het bestelproces van digitale leermiddelen (Zie ook 2.6 randvoorwaarden en uitgangspunten)</w:t>
      </w:r>
    </w:p>
    <w:p w:rsidR="00D87106" w:rsidRPr="00D87106" w:rsidRDefault="00D87106" w:rsidP="00D87106">
      <w:pPr>
        <w:rPr>
          <w:i/>
          <w:color w:val="808080" w:themeColor="background1" w:themeShade="80"/>
        </w:rPr>
      </w:pPr>
    </w:p>
    <w:p w:rsidR="00D82B06" w:rsidRPr="007A25C0" w:rsidRDefault="009906B0" w:rsidP="00851244">
      <w:pPr>
        <w:pStyle w:val="Kop2"/>
      </w:pPr>
      <w:bookmarkStart w:id="11" w:name="_Toc526424661"/>
      <w:r>
        <w:t>R</w:t>
      </w:r>
      <w:r w:rsidR="00EB4E33" w:rsidRPr="007A25C0">
        <w:t>esultaat</w:t>
      </w:r>
      <w:bookmarkEnd w:id="11"/>
    </w:p>
    <w:p w:rsidR="00383C48" w:rsidRPr="00D87106" w:rsidRDefault="00383C48" w:rsidP="00383C48">
      <w:pPr>
        <w:rPr>
          <w:i/>
        </w:rPr>
      </w:pPr>
      <w:r w:rsidRPr="00D87106">
        <w:rPr>
          <w:i/>
        </w:rPr>
        <w:t>Opsomming van de re</w:t>
      </w:r>
      <w:r w:rsidR="00BE381A" w:rsidRPr="00D87106">
        <w:rPr>
          <w:i/>
        </w:rPr>
        <w:t>sultaten, zo specifiek mogelijk.</w:t>
      </w:r>
      <w:r w:rsidR="00980D04" w:rsidRPr="00D87106">
        <w:rPr>
          <w:i/>
        </w:rPr>
        <w:t xml:space="preserve"> Afhankelijk van de specifieke schoolsituatie kan een deel van de resultaten ook door de distributeur worden gerealiseerd. Bespreek dit dus met hen. </w:t>
      </w:r>
      <w:r w:rsidR="00BE381A" w:rsidRPr="00D87106">
        <w:rPr>
          <w:i/>
        </w:rPr>
        <w:t xml:space="preserve"> Denk bijvoorbeeld aan:</w:t>
      </w:r>
    </w:p>
    <w:p w:rsidR="00BE381A" w:rsidRPr="009B7C54" w:rsidRDefault="00BE381A" w:rsidP="00383C48">
      <w:pPr>
        <w:rPr>
          <w:sz w:val="20"/>
          <w:szCs w:val="20"/>
        </w:rPr>
      </w:pPr>
    </w:p>
    <w:p w:rsidR="00BE381A" w:rsidRPr="00F0307B" w:rsidRDefault="00BE381A" w:rsidP="00383C48">
      <w:pPr>
        <w:rPr>
          <w:i/>
          <w:color w:val="808080" w:themeColor="background1" w:themeShade="80"/>
        </w:rPr>
      </w:pPr>
      <w:r w:rsidRPr="00F0307B">
        <w:rPr>
          <w:i/>
          <w:color w:val="808080" w:themeColor="background1" w:themeShade="80"/>
        </w:rPr>
        <w:t>Een digitale bestelomgeving, waarbij de student:</w:t>
      </w:r>
    </w:p>
    <w:p w:rsidR="00BE381A" w:rsidRPr="00F0307B" w:rsidRDefault="00297AD0" w:rsidP="00EA115A">
      <w:pPr>
        <w:numPr>
          <w:ilvl w:val="0"/>
          <w:numId w:val="7"/>
        </w:numPr>
        <w:rPr>
          <w:i/>
          <w:color w:val="808080" w:themeColor="background1" w:themeShade="80"/>
        </w:rPr>
      </w:pPr>
      <w:r>
        <w:rPr>
          <w:i/>
          <w:color w:val="808080" w:themeColor="background1" w:themeShade="80"/>
        </w:rPr>
        <w:t xml:space="preserve">Met een unieke identiteit van de school </w:t>
      </w:r>
      <w:r w:rsidR="00BE381A" w:rsidRPr="00F0307B">
        <w:rPr>
          <w:i/>
          <w:color w:val="808080" w:themeColor="background1" w:themeShade="80"/>
        </w:rPr>
        <w:t>geïdentificeerd wordt</w:t>
      </w:r>
    </w:p>
    <w:p w:rsidR="00BE381A" w:rsidRPr="00F0307B" w:rsidRDefault="00BE381A" w:rsidP="00EA115A">
      <w:pPr>
        <w:numPr>
          <w:ilvl w:val="0"/>
          <w:numId w:val="7"/>
        </w:numPr>
        <w:rPr>
          <w:i/>
          <w:color w:val="808080" w:themeColor="background1" w:themeShade="80"/>
        </w:rPr>
      </w:pPr>
      <w:r w:rsidRPr="00F0307B">
        <w:rPr>
          <w:i/>
          <w:color w:val="808080" w:themeColor="background1" w:themeShade="80"/>
        </w:rPr>
        <w:t>ziet welke leermiddelen hij voor zijn jaar moet bestellen</w:t>
      </w:r>
    </w:p>
    <w:p w:rsidR="00BE381A" w:rsidRPr="00F0307B" w:rsidRDefault="005A41AD" w:rsidP="00EA115A">
      <w:pPr>
        <w:numPr>
          <w:ilvl w:val="0"/>
          <w:numId w:val="7"/>
        </w:numPr>
        <w:rPr>
          <w:i/>
          <w:color w:val="808080" w:themeColor="background1" w:themeShade="80"/>
        </w:rPr>
      </w:pPr>
      <w:r w:rsidRPr="00F0307B">
        <w:rPr>
          <w:i/>
          <w:color w:val="808080" w:themeColor="background1" w:themeShade="80"/>
        </w:rPr>
        <w:t>in een keer voor alle leermiddelen kan betalen</w:t>
      </w:r>
    </w:p>
    <w:p w:rsidR="00BE381A" w:rsidRPr="00F0307B" w:rsidRDefault="005A41AD" w:rsidP="00EA115A">
      <w:pPr>
        <w:numPr>
          <w:ilvl w:val="0"/>
          <w:numId w:val="7"/>
        </w:numPr>
        <w:rPr>
          <w:i/>
          <w:color w:val="808080" w:themeColor="background1" w:themeShade="80"/>
        </w:rPr>
      </w:pPr>
      <w:r w:rsidRPr="00F0307B">
        <w:rPr>
          <w:i/>
          <w:color w:val="808080" w:themeColor="background1" w:themeShade="80"/>
        </w:rPr>
        <w:t xml:space="preserve">na betaling direct toegang heeft tot het digitale leermateriaal in </w:t>
      </w:r>
      <w:r w:rsidR="003527DB" w:rsidRPr="00F0307B">
        <w:rPr>
          <w:i/>
          <w:color w:val="808080" w:themeColor="background1" w:themeShade="80"/>
        </w:rPr>
        <w:t>de ELO</w:t>
      </w:r>
    </w:p>
    <w:p w:rsidR="005A41AD" w:rsidRPr="00F0307B" w:rsidRDefault="005A41AD" w:rsidP="00383C48">
      <w:pPr>
        <w:rPr>
          <w:i/>
          <w:color w:val="808080" w:themeColor="background1" w:themeShade="80"/>
        </w:rPr>
      </w:pPr>
    </w:p>
    <w:p w:rsidR="00EA115A" w:rsidRPr="00F0307B" w:rsidRDefault="005A41AD" w:rsidP="00297AD0">
      <w:pPr>
        <w:rPr>
          <w:i/>
          <w:color w:val="808080" w:themeColor="background1" w:themeShade="80"/>
        </w:rPr>
      </w:pPr>
      <w:r w:rsidRPr="00F0307B">
        <w:rPr>
          <w:i/>
          <w:color w:val="808080" w:themeColor="background1" w:themeShade="80"/>
        </w:rPr>
        <w:t>Binnen de instelling is he</w:t>
      </w:r>
      <w:r w:rsidR="00246C68" w:rsidRPr="00F0307B">
        <w:rPr>
          <w:i/>
          <w:color w:val="808080" w:themeColor="background1" w:themeShade="80"/>
        </w:rPr>
        <w:t xml:space="preserve">t functioneel beheer ingeregeld, of er </w:t>
      </w:r>
      <w:r w:rsidR="003527DB" w:rsidRPr="00F0307B">
        <w:rPr>
          <w:i/>
          <w:color w:val="808080" w:themeColor="background1" w:themeShade="80"/>
        </w:rPr>
        <w:t>wordt</w:t>
      </w:r>
      <w:r w:rsidR="00246C68" w:rsidRPr="00F0307B">
        <w:rPr>
          <w:i/>
          <w:color w:val="808080" w:themeColor="background1" w:themeShade="80"/>
        </w:rPr>
        <w:t xml:space="preserve"> afgestemd met de distributeur dat hij deze aspecten voor zijn rekening neemt. Het gaat hierbij om:</w:t>
      </w:r>
      <w:r w:rsidR="00EA115A" w:rsidRPr="00F0307B">
        <w:rPr>
          <w:i/>
          <w:color w:val="808080" w:themeColor="background1" w:themeShade="80"/>
        </w:rPr>
        <w:t xml:space="preserve"> </w:t>
      </w:r>
    </w:p>
    <w:p w:rsidR="00297AD0" w:rsidRDefault="00297AD0" w:rsidP="00EA115A">
      <w:pPr>
        <w:numPr>
          <w:ilvl w:val="0"/>
          <w:numId w:val="6"/>
        </w:numPr>
        <w:rPr>
          <w:i/>
          <w:color w:val="808080" w:themeColor="background1" w:themeShade="80"/>
        </w:rPr>
      </w:pPr>
      <w:r>
        <w:rPr>
          <w:i/>
          <w:color w:val="808080" w:themeColor="background1" w:themeShade="80"/>
        </w:rPr>
        <w:t>Inrichten 0</w:t>
      </w:r>
      <w:r w:rsidRPr="00297AD0">
        <w:rPr>
          <w:i/>
          <w:color w:val="808080" w:themeColor="background1" w:themeShade="80"/>
          <w:vertAlign w:val="superscript"/>
        </w:rPr>
        <w:t>e</w:t>
      </w:r>
      <w:r>
        <w:rPr>
          <w:i/>
          <w:color w:val="808080" w:themeColor="background1" w:themeShade="80"/>
        </w:rPr>
        <w:t>-lijns support (communicatie over bestellen, toegang en gebruik)</w:t>
      </w:r>
    </w:p>
    <w:p w:rsidR="00EA115A" w:rsidRPr="00F0307B" w:rsidRDefault="00EA115A" w:rsidP="00EA115A">
      <w:pPr>
        <w:numPr>
          <w:ilvl w:val="0"/>
          <w:numId w:val="6"/>
        </w:numPr>
        <w:rPr>
          <w:i/>
          <w:color w:val="808080" w:themeColor="background1" w:themeShade="80"/>
        </w:rPr>
      </w:pPr>
      <w:r w:rsidRPr="00F0307B">
        <w:rPr>
          <w:i/>
          <w:color w:val="808080" w:themeColor="background1" w:themeShade="80"/>
        </w:rPr>
        <w:t>Inrichten 1e-lijns support</w:t>
      </w:r>
      <w:r w:rsidR="00876AB6" w:rsidRPr="00F0307B">
        <w:rPr>
          <w:i/>
          <w:color w:val="808080" w:themeColor="background1" w:themeShade="80"/>
        </w:rPr>
        <w:t xml:space="preserve"> (op school of bij distributeur)</w:t>
      </w:r>
      <w:r w:rsidRPr="00F0307B">
        <w:rPr>
          <w:i/>
          <w:color w:val="808080" w:themeColor="background1" w:themeShade="80"/>
        </w:rPr>
        <w:t xml:space="preserve">. </w:t>
      </w:r>
    </w:p>
    <w:p w:rsidR="00D305DD" w:rsidRPr="003F246E" w:rsidRDefault="00EA115A" w:rsidP="00D305DD">
      <w:pPr>
        <w:numPr>
          <w:ilvl w:val="0"/>
          <w:numId w:val="6"/>
        </w:numPr>
        <w:rPr>
          <w:i/>
          <w:color w:val="808080" w:themeColor="background1" w:themeShade="80"/>
        </w:rPr>
      </w:pPr>
      <w:r w:rsidRPr="00F0307B">
        <w:rPr>
          <w:i/>
          <w:color w:val="808080" w:themeColor="background1" w:themeShade="80"/>
        </w:rPr>
        <w:t>Op reguliere basis overleg organiseren (op uitvoerend niveau) over de uitvoering van de afgesproken service en verdere optimalisatie van de diverse processen.</w:t>
      </w:r>
      <w:r w:rsidR="00246C68" w:rsidRPr="00F0307B">
        <w:rPr>
          <w:i/>
          <w:color w:val="808080" w:themeColor="background1" w:themeShade="80"/>
        </w:rPr>
        <w:t xml:space="preserve"> </w:t>
      </w:r>
    </w:p>
    <w:p w:rsidR="00D305DD" w:rsidRPr="00D87106" w:rsidRDefault="00D305DD" w:rsidP="00F513BD">
      <w:pPr>
        <w:pStyle w:val="Kop2"/>
        <w:rPr>
          <w:color w:val="808080" w:themeColor="background1" w:themeShade="80"/>
        </w:rPr>
      </w:pPr>
      <w:bookmarkStart w:id="12" w:name="_Toc526424662"/>
      <w:r w:rsidRPr="009B7C54">
        <w:t>Randvoorwaarden en uitgangspunten</w:t>
      </w:r>
      <w:bookmarkEnd w:id="12"/>
      <w:r w:rsidR="00D87106">
        <w:br/>
      </w:r>
      <w:r w:rsidRPr="00D87106">
        <w:rPr>
          <w:b w:val="0"/>
          <w:i/>
        </w:rPr>
        <w:t xml:space="preserve">Wat zijn de randvoorwaarden die aanwezig moeten zijn om het project te doen slagen? Randvoorwaarden stellen eisen aan het project die vanuit het project niet kunnen worden beïnvloed. </w:t>
      </w:r>
      <w:r w:rsidR="00D87106" w:rsidRPr="00D87106">
        <w:rPr>
          <w:b w:val="0"/>
          <w:i/>
        </w:rPr>
        <w:br/>
      </w:r>
      <w:r w:rsidR="00D87106" w:rsidRPr="00D87106">
        <w:rPr>
          <w:b w:val="0"/>
          <w:i/>
        </w:rPr>
        <w:br/>
      </w:r>
      <w:r w:rsidRPr="00D87106">
        <w:rPr>
          <w:b w:val="0"/>
          <w:i/>
          <w:color w:val="808080" w:themeColor="background1" w:themeShade="80"/>
        </w:rPr>
        <w:t>Randvoorwaarden:</w:t>
      </w:r>
    </w:p>
    <w:p w:rsidR="00D305DD" w:rsidRPr="005D1229" w:rsidRDefault="00D305DD" w:rsidP="00D305DD">
      <w:pPr>
        <w:pStyle w:val="Lijstalinea"/>
        <w:numPr>
          <w:ilvl w:val="0"/>
          <w:numId w:val="8"/>
        </w:numPr>
        <w:rPr>
          <w:i/>
          <w:color w:val="808080" w:themeColor="background1" w:themeShade="80"/>
        </w:rPr>
      </w:pPr>
      <w:r w:rsidRPr="005D1229">
        <w:rPr>
          <w:i/>
          <w:color w:val="808080" w:themeColor="background1" w:themeShade="80"/>
        </w:rPr>
        <w:t>Beschikbare tijd van projectgroep leden: voldoende tijd om activiteiten goed uit te voeren en op te leveren</w:t>
      </w:r>
    </w:p>
    <w:p w:rsidR="00D305DD" w:rsidRPr="005D1229" w:rsidRDefault="00D305DD" w:rsidP="00D305DD">
      <w:pPr>
        <w:pStyle w:val="Lijstalinea"/>
        <w:numPr>
          <w:ilvl w:val="0"/>
          <w:numId w:val="8"/>
        </w:numPr>
        <w:rPr>
          <w:i/>
          <w:color w:val="808080" w:themeColor="background1" w:themeShade="80"/>
        </w:rPr>
      </w:pPr>
      <w:r w:rsidRPr="005D1229">
        <w:rPr>
          <w:i/>
          <w:color w:val="808080" w:themeColor="background1" w:themeShade="80"/>
        </w:rPr>
        <w:t>Budget: Er is mandaat om de uren en kosten die gemaakt worden te vergoeden</w:t>
      </w:r>
    </w:p>
    <w:p w:rsidR="00D305DD" w:rsidRPr="005D1229" w:rsidRDefault="00D305DD" w:rsidP="00D305DD">
      <w:pPr>
        <w:pStyle w:val="Lijstalinea"/>
        <w:numPr>
          <w:ilvl w:val="0"/>
          <w:numId w:val="8"/>
        </w:numPr>
        <w:rPr>
          <w:i/>
          <w:color w:val="808080" w:themeColor="background1" w:themeShade="80"/>
        </w:rPr>
      </w:pPr>
      <w:r w:rsidRPr="005D1229">
        <w:rPr>
          <w:i/>
          <w:color w:val="808080" w:themeColor="background1" w:themeShade="80"/>
        </w:rPr>
        <w:t>Leermiddelenlijsten: We stellen tijdig de leermiddelenlijsten voor schooljaar 2018-2019 beschikbaar aan de distributeur(s). &lt;overleg met distributeur wanneer dit gereed moet zijn&gt;</w:t>
      </w:r>
    </w:p>
    <w:p w:rsidR="00D305DD" w:rsidRPr="005D1229" w:rsidRDefault="00D305DD" w:rsidP="00D305DD">
      <w:pPr>
        <w:pStyle w:val="Lijstalinea"/>
        <w:numPr>
          <w:ilvl w:val="0"/>
          <w:numId w:val="8"/>
        </w:numPr>
        <w:rPr>
          <w:i/>
          <w:color w:val="808080" w:themeColor="background1" w:themeShade="80"/>
        </w:rPr>
      </w:pPr>
      <w:r w:rsidRPr="005D1229">
        <w:rPr>
          <w:i/>
          <w:color w:val="808080" w:themeColor="background1" w:themeShade="80"/>
        </w:rPr>
        <w:t xml:space="preserve">Identity management: We melden </w:t>
      </w:r>
      <w:r w:rsidR="00297AD0">
        <w:rPr>
          <w:i/>
          <w:color w:val="808080" w:themeColor="background1" w:themeShade="80"/>
        </w:rPr>
        <w:t xml:space="preserve">nieuwe </w:t>
      </w:r>
      <w:r w:rsidRPr="005D1229">
        <w:rPr>
          <w:i/>
          <w:color w:val="808080" w:themeColor="background1" w:themeShade="80"/>
        </w:rPr>
        <w:t xml:space="preserve">studenten tijdig aan en verstrekken hen een digitale identiteit vóórdat zij de digitale leermiddelen gaan bestellen. &lt;keuze, overleg met </w:t>
      </w:r>
      <w:r w:rsidR="00297AD0">
        <w:rPr>
          <w:i/>
          <w:color w:val="808080" w:themeColor="background1" w:themeShade="80"/>
        </w:rPr>
        <w:t>leverancier(s)</w:t>
      </w:r>
      <w:r w:rsidRPr="005D1229">
        <w:rPr>
          <w:i/>
          <w:color w:val="808080" w:themeColor="background1" w:themeShade="80"/>
        </w:rPr>
        <w:t xml:space="preserve"> hoe zij hiermee omgaan&gt;</w:t>
      </w:r>
    </w:p>
    <w:p w:rsidR="005D1229" w:rsidRPr="005D1229" w:rsidRDefault="005D1229" w:rsidP="00D305DD">
      <w:pPr>
        <w:pStyle w:val="Lijstalinea"/>
        <w:numPr>
          <w:ilvl w:val="0"/>
          <w:numId w:val="8"/>
        </w:numPr>
        <w:rPr>
          <w:i/>
          <w:color w:val="808080" w:themeColor="background1" w:themeShade="80"/>
        </w:rPr>
      </w:pPr>
      <w:r w:rsidRPr="005D1229">
        <w:rPr>
          <w:i/>
          <w:color w:val="808080" w:themeColor="background1" w:themeShade="80"/>
        </w:rPr>
        <w:t>…</w:t>
      </w:r>
    </w:p>
    <w:p w:rsidR="00D305DD" w:rsidRPr="005D1229" w:rsidRDefault="00D305DD" w:rsidP="00D305DD">
      <w:pPr>
        <w:rPr>
          <w:i/>
          <w:color w:val="808080" w:themeColor="background1" w:themeShade="80"/>
        </w:rPr>
      </w:pPr>
    </w:p>
    <w:p w:rsidR="00D305DD" w:rsidRPr="00D87106" w:rsidRDefault="00D305DD" w:rsidP="00D305DD">
      <w:pPr>
        <w:rPr>
          <w:i/>
        </w:rPr>
      </w:pPr>
      <w:r w:rsidRPr="00D87106">
        <w:rPr>
          <w:i/>
        </w:rPr>
        <w:t>Hierboven zijn identity management en leermiddelenlijsten als randvoorwaarde</w:t>
      </w:r>
      <w:r w:rsidR="005D1229" w:rsidRPr="00D87106">
        <w:rPr>
          <w:i/>
        </w:rPr>
        <w:t>n</w:t>
      </w:r>
      <w:r w:rsidRPr="00D87106">
        <w:rPr>
          <w:i/>
        </w:rPr>
        <w:t xml:space="preserve"> beschreven. Ga intern na of </w:t>
      </w:r>
      <w:r w:rsidR="005D1229" w:rsidRPr="00D87106">
        <w:rPr>
          <w:i/>
        </w:rPr>
        <w:t xml:space="preserve">1) </w:t>
      </w:r>
      <w:r w:rsidRPr="00D87106">
        <w:rPr>
          <w:i/>
        </w:rPr>
        <w:t xml:space="preserve">aan deze randvoorwaarden kan worden voldaan, </w:t>
      </w:r>
      <w:r w:rsidR="005D1229" w:rsidRPr="00D87106">
        <w:rPr>
          <w:i/>
        </w:rPr>
        <w:t>2)</w:t>
      </w:r>
      <w:r w:rsidRPr="00D87106">
        <w:rPr>
          <w:i/>
        </w:rPr>
        <w:t xml:space="preserve"> ze een los project moeten vormen of </w:t>
      </w:r>
      <w:r w:rsidR="005D1229" w:rsidRPr="00D87106">
        <w:rPr>
          <w:i/>
        </w:rPr>
        <w:t xml:space="preserve">3) </w:t>
      </w:r>
      <w:r w:rsidRPr="00D87106">
        <w:rPr>
          <w:i/>
        </w:rPr>
        <w:t xml:space="preserve">ze binnen scope van het ECK project worden genomen. </w:t>
      </w:r>
    </w:p>
    <w:p w:rsidR="00D305DD" w:rsidRPr="005D1229" w:rsidRDefault="00D305DD" w:rsidP="00D305DD">
      <w:pPr>
        <w:rPr>
          <w:color w:val="808080" w:themeColor="background1" w:themeShade="80"/>
        </w:rPr>
      </w:pPr>
    </w:p>
    <w:p w:rsidR="00D305DD" w:rsidRPr="005D1229" w:rsidRDefault="00D305DD" w:rsidP="00D305DD">
      <w:pPr>
        <w:rPr>
          <w:color w:val="808080" w:themeColor="background1" w:themeShade="80"/>
        </w:rPr>
      </w:pPr>
      <w:r w:rsidRPr="005D1229">
        <w:rPr>
          <w:color w:val="808080" w:themeColor="background1" w:themeShade="80"/>
        </w:rPr>
        <w:t>Uitgangspunten:</w:t>
      </w:r>
    </w:p>
    <w:p w:rsidR="00D305DD" w:rsidRPr="005D1229" w:rsidRDefault="00D305DD" w:rsidP="00D305DD">
      <w:pPr>
        <w:pStyle w:val="Lijstalinea"/>
        <w:numPr>
          <w:ilvl w:val="0"/>
          <w:numId w:val="8"/>
        </w:numPr>
        <w:rPr>
          <w:i/>
          <w:color w:val="808080" w:themeColor="background1" w:themeShade="80"/>
        </w:rPr>
      </w:pPr>
      <w:r w:rsidRPr="005D1229">
        <w:rPr>
          <w:i/>
          <w:color w:val="808080" w:themeColor="background1" w:themeShade="80"/>
        </w:rPr>
        <w:t xml:space="preserve">Het invoeren van de ECK standaard D&amp;T voor digitale leermiddelen, mag geen negatieve gevolgen hebben voor het primaire proces van de school; het geven van onderwijs. Uitgangspunt is dat digitale leermiddelen tijdig geleverd zijn en toegang hiertoe vanaf de start van het schooljaar is gegarandeerd. </w:t>
      </w:r>
    </w:p>
    <w:p w:rsidR="003F246E" w:rsidRDefault="003F246E" w:rsidP="003F246E"/>
    <w:p w:rsidR="00D82B06" w:rsidRPr="003F246E" w:rsidRDefault="00D82B06" w:rsidP="003F246E">
      <w:pPr>
        <w:pStyle w:val="Kop10"/>
        <w:rPr>
          <w:i/>
          <w:color w:val="808080" w:themeColor="background1" w:themeShade="80"/>
        </w:rPr>
      </w:pPr>
      <w:bookmarkStart w:id="13" w:name="_Toc526424663"/>
      <w:r w:rsidRPr="009B7C54">
        <w:lastRenderedPageBreak/>
        <w:t>Aanpak</w:t>
      </w:r>
      <w:r w:rsidR="00A63731">
        <w:t xml:space="preserve"> en planning</w:t>
      </w:r>
      <w:bookmarkEnd w:id="13"/>
    </w:p>
    <w:p w:rsidR="006A3257" w:rsidRPr="009906B0" w:rsidRDefault="00D82B06" w:rsidP="005140D9">
      <w:r w:rsidRPr="009906B0">
        <w:t>Hoe ga je ervoor zorgen dat je bovengenoemde resultaten gaat behalen? Wie heb je daarvoor nodig en welke afspraken ga je maken? Dit kan op hoofdlijnen beschreven worden</w:t>
      </w:r>
      <w:r w:rsidR="00383C48" w:rsidRPr="009906B0">
        <w:t xml:space="preserve"> en de verdere gedetailleerde activiteiten kunnen in de planning gezet worden</w:t>
      </w:r>
      <w:r w:rsidRPr="009906B0">
        <w:t>.</w:t>
      </w:r>
    </w:p>
    <w:p w:rsidR="005140D9" w:rsidRPr="005140D9" w:rsidRDefault="005140D9" w:rsidP="005140D9">
      <w:pPr>
        <w:rPr>
          <w:i/>
          <w:color w:val="808080" w:themeColor="background1" w:themeShade="80"/>
        </w:rPr>
      </w:pPr>
    </w:p>
    <w:p w:rsidR="0082390B" w:rsidRPr="000D7C5F" w:rsidRDefault="005140D9" w:rsidP="00D82B06">
      <w:pPr>
        <w:rPr>
          <w:i/>
          <w:color w:val="808080" w:themeColor="background1" w:themeShade="80"/>
        </w:rPr>
      </w:pPr>
      <w:r w:rsidRPr="005140D9">
        <w:rPr>
          <w:i/>
          <w:color w:val="808080" w:themeColor="background1" w:themeShade="80"/>
        </w:rPr>
        <w:t xml:space="preserve">Het </w:t>
      </w:r>
      <w:r>
        <w:rPr>
          <w:i/>
          <w:color w:val="808080" w:themeColor="background1" w:themeShade="80"/>
        </w:rPr>
        <w:t xml:space="preserve">invoeren </w:t>
      </w:r>
      <w:r w:rsidRPr="005140D9">
        <w:rPr>
          <w:i/>
          <w:color w:val="808080" w:themeColor="background1" w:themeShade="80"/>
        </w:rPr>
        <w:t xml:space="preserve">de ECK standaard Distributie en Toegang is een </w:t>
      </w:r>
      <w:r w:rsidR="00A63731">
        <w:rPr>
          <w:i/>
          <w:color w:val="808080" w:themeColor="background1" w:themeShade="80"/>
        </w:rPr>
        <w:t>project dat van verschillende partijen inzet verlang</w:t>
      </w:r>
      <w:r w:rsidR="00FD5609">
        <w:rPr>
          <w:i/>
          <w:color w:val="808080" w:themeColor="background1" w:themeShade="80"/>
        </w:rPr>
        <w:t>t</w:t>
      </w:r>
      <w:r w:rsidR="00A63731">
        <w:rPr>
          <w:i/>
          <w:color w:val="808080" w:themeColor="background1" w:themeShade="80"/>
        </w:rPr>
        <w:t>. De aanpak hieronder is in overeenstemming met de belangrijkste partij in dezen</w:t>
      </w:r>
      <w:r w:rsidR="00D764E3">
        <w:rPr>
          <w:i/>
          <w:color w:val="808080" w:themeColor="background1" w:themeShade="80"/>
        </w:rPr>
        <w:t>,</w:t>
      </w:r>
      <w:r w:rsidR="00A63731">
        <w:rPr>
          <w:i/>
          <w:color w:val="808080" w:themeColor="background1" w:themeShade="80"/>
        </w:rPr>
        <w:t xml:space="preserve"> de distributeur</w:t>
      </w:r>
      <w:r w:rsidR="00D764E3">
        <w:rPr>
          <w:i/>
          <w:color w:val="808080" w:themeColor="background1" w:themeShade="80"/>
        </w:rPr>
        <w:t>, bepaald</w:t>
      </w:r>
      <w:r w:rsidR="00A63731">
        <w:rPr>
          <w:i/>
          <w:color w:val="808080" w:themeColor="background1" w:themeShade="80"/>
        </w:rPr>
        <w:t xml:space="preserve">. </w:t>
      </w:r>
    </w:p>
    <w:p w:rsidR="004012DF" w:rsidRDefault="004012DF" w:rsidP="004012DF">
      <w:pPr>
        <w:rPr>
          <w:i/>
          <w:color w:val="808080" w:themeColor="background1" w:themeShade="80"/>
        </w:rPr>
      </w:pPr>
    </w:p>
    <w:p w:rsidR="005579AF" w:rsidRPr="00D87106" w:rsidRDefault="005579AF" w:rsidP="00AE6685">
      <w:pPr>
        <w:pStyle w:val="Kop2"/>
        <w:rPr>
          <w:i/>
          <w:color w:val="808080" w:themeColor="background1" w:themeShade="80"/>
        </w:rPr>
      </w:pPr>
      <w:bookmarkStart w:id="14" w:name="_Toc526424664"/>
      <w:r>
        <w:t>ELO /</w:t>
      </w:r>
      <w:r w:rsidRPr="005579AF">
        <w:t xml:space="preserve"> </w:t>
      </w:r>
      <w:r w:rsidRPr="00AF34BE">
        <w:t>Identity Provider</w:t>
      </w:r>
      <w:bookmarkEnd w:id="14"/>
      <w:r w:rsidR="00D87106">
        <w:br/>
      </w:r>
      <w:r w:rsidRPr="00D87106">
        <w:rPr>
          <w:b w:val="0"/>
          <w:i/>
          <w:color w:val="808080" w:themeColor="background1" w:themeShade="80"/>
        </w:rPr>
        <w:t xml:space="preserve">De ELO </w:t>
      </w:r>
      <w:r w:rsidR="003F246E" w:rsidRPr="00D87106">
        <w:rPr>
          <w:b w:val="0"/>
          <w:i/>
          <w:color w:val="808080" w:themeColor="background1" w:themeShade="80"/>
        </w:rPr>
        <w:t>en / of</w:t>
      </w:r>
      <w:r w:rsidRPr="00D87106">
        <w:rPr>
          <w:b w:val="0"/>
          <w:i/>
          <w:color w:val="808080" w:themeColor="background1" w:themeShade="80"/>
        </w:rPr>
        <w:t xml:space="preserve"> identity provider van de school vormen de belangrijkste schakel in de technische aspecten van dit project. </w:t>
      </w:r>
      <w:r w:rsidR="00A13871" w:rsidRPr="00D87106">
        <w:rPr>
          <w:b w:val="0"/>
          <w:i/>
          <w:color w:val="808080" w:themeColor="background1" w:themeShade="80"/>
        </w:rPr>
        <w:t>Wij maken gebruik van</w:t>
      </w:r>
      <w:r w:rsidR="00A13871" w:rsidRPr="00D87106">
        <w:rPr>
          <w:i/>
          <w:color w:val="808080" w:themeColor="background1" w:themeShade="80"/>
        </w:rPr>
        <w:t xml:space="preserve"> </w:t>
      </w:r>
    </w:p>
    <w:p w:rsidR="00A13871" w:rsidRDefault="00A13871" w:rsidP="00A13871">
      <w:pPr>
        <w:pStyle w:val="Lijstalinea"/>
        <w:numPr>
          <w:ilvl w:val="0"/>
          <w:numId w:val="8"/>
        </w:numPr>
        <w:rPr>
          <w:i/>
          <w:color w:val="808080" w:themeColor="background1" w:themeShade="80"/>
        </w:rPr>
      </w:pPr>
      <w:r>
        <w:rPr>
          <w:i/>
          <w:color w:val="808080" w:themeColor="background1" w:themeShade="80"/>
        </w:rPr>
        <w:t>Een afzonderlijke identity provider, namelijk &lt;naam&gt; en ELO, namelijk &lt;naam&gt;</w:t>
      </w:r>
    </w:p>
    <w:p w:rsidR="00A13871" w:rsidRDefault="00A13871" w:rsidP="00A13871">
      <w:pPr>
        <w:pStyle w:val="Lijstalinea"/>
        <w:numPr>
          <w:ilvl w:val="0"/>
          <w:numId w:val="8"/>
        </w:numPr>
        <w:rPr>
          <w:i/>
          <w:color w:val="808080" w:themeColor="background1" w:themeShade="80"/>
        </w:rPr>
      </w:pPr>
      <w:r>
        <w:rPr>
          <w:i/>
          <w:color w:val="808080" w:themeColor="background1" w:themeShade="80"/>
        </w:rPr>
        <w:t>Een gecombineerde ELO / Identity provider</w:t>
      </w:r>
    </w:p>
    <w:p w:rsidR="00A13871" w:rsidRDefault="00A13871" w:rsidP="00A13871">
      <w:pPr>
        <w:pStyle w:val="Lijstalinea"/>
        <w:rPr>
          <w:i/>
          <w:color w:val="808080" w:themeColor="background1" w:themeShade="80"/>
        </w:rPr>
      </w:pPr>
    </w:p>
    <w:p w:rsidR="00A13871" w:rsidRDefault="00A13871" w:rsidP="00A13871">
      <w:pPr>
        <w:rPr>
          <w:i/>
          <w:color w:val="808080" w:themeColor="background1" w:themeShade="80"/>
        </w:rPr>
      </w:pPr>
      <w:r>
        <w:rPr>
          <w:i/>
          <w:color w:val="808080" w:themeColor="background1" w:themeShade="80"/>
        </w:rPr>
        <w:t>Als onderdeel van dit project, gaan we na of de gegevensvelden, of ‘attributen’ van onze studenten</w:t>
      </w:r>
      <w:r w:rsidR="00985864">
        <w:rPr>
          <w:i/>
          <w:color w:val="808080" w:themeColor="background1" w:themeShade="80"/>
        </w:rPr>
        <w:t xml:space="preserve"> goed zijn geregistreerd in de i</w:t>
      </w:r>
      <w:r>
        <w:rPr>
          <w:i/>
          <w:color w:val="808080" w:themeColor="background1" w:themeShade="80"/>
        </w:rPr>
        <w:t xml:space="preserve">dentity provider. </w:t>
      </w:r>
      <w:r w:rsidR="00985864">
        <w:rPr>
          <w:i/>
          <w:color w:val="808080" w:themeColor="background1" w:themeShade="80"/>
        </w:rPr>
        <w:t>Dit is belangrijk</w:t>
      </w:r>
      <w:r w:rsidR="00D764E3">
        <w:rPr>
          <w:i/>
          <w:color w:val="808080" w:themeColor="background1" w:themeShade="80"/>
        </w:rPr>
        <w:t>,</w:t>
      </w:r>
      <w:r w:rsidR="00985864">
        <w:rPr>
          <w:i/>
          <w:color w:val="808080" w:themeColor="background1" w:themeShade="80"/>
        </w:rPr>
        <w:t xml:space="preserve"> omdat zo de koppeling met Entree Federatie en de toepassing van ECK services bij uitgeverijen en distributeurs goed verloopt. </w:t>
      </w:r>
    </w:p>
    <w:p w:rsidR="00985864" w:rsidRDefault="00985864" w:rsidP="00A13871">
      <w:pPr>
        <w:rPr>
          <w:i/>
          <w:color w:val="808080" w:themeColor="background1" w:themeShade="80"/>
        </w:rPr>
      </w:pPr>
    </w:p>
    <w:p w:rsidR="00985864" w:rsidRPr="00985864" w:rsidRDefault="00985864" w:rsidP="00985864">
      <w:pPr>
        <w:rPr>
          <w:color w:val="808080" w:themeColor="background1" w:themeShade="80"/>
        </w:rPr>
      </w:pPr>
      <w:r>
        <w:rPr>
          <w:color w:val="808080" w:themeColor="background1" w:themeShade="80"/>
        </w:rPr>
        <w:t xml:space="preserve">Zie: </w:t>
      </w:r>
      <w:hyperlink r:id="rId7" w:history="1">
        <w:r w:rsidRPr="00985864">
          <w:rPr>
            <w:rStyle w:val="Hyperlink"/>
          </w:rPr>
          <w:t>https://developers.wiki.kennisnet.nl/index.php?title=KNF:Hoofdpagina</w:t>
        </w:r>
      </w:hyperlink>
    </w:p>
    <w:p w:rsidR="00985864" w:rsidRDefault="00985864" w:rsidP="004012DF">
      <w:pPr>
        <w:rPr>
          <w:i/>
          <w:color w:val="808080" w:themeColor="background1" w:themeShade="80"/>
        </w:rPr>
      </w:pPr>
    </w:p>
    <w:p w:rsidR="005579AF" w:rsidRDefault="005579AF" w:rsidP="004012DF">
      <w:pPr>
        <w:rPr>
          <w:i/>
          <w:color w:val="808080" w:themeColor="background1" w:themeShade="80"/>
        </w:rPr>
      </w:pPr>
      <w:r>
        <w:rPr>
          <w:i/>
          <w:color w:val="808080" w:themeColor="background1" w:themeShade="80"/>
        </w:rPr>
        <w:t xml:space="preserve">De ELO presenteert </w:t>
      </w:r>
      <w:r w:rsidR="00985864">
        <w:rPr>
          <w:i/>
          <w:color w:val="808080" w:themeColor="background1" w:themeShade="80"/>
        </w:rPr>
        <w:t xml:space="preserve">straks voor de student, </w:t>
      </w:r>
      <w:r>
        <w:rPr>
          <w:i/>
          <w:color w:val="808080" w:themeColor="background1" w:themeShade="80"/>
        </w:rPr>
        <w:t xml:space="preserve">de linkjes naar </w:t>
      </w:r>
      <w:r w:rsidR="00985864">
        <w:rPr>
          <w:i/>
          <w:color w:val="808080" w:themeColor="background1" w:themeShade="80"/>
        </w:rPr>
        <w:t xml:space="preserve">de digitale leermiddelen. We treden in overleg met de leverancier van de ELO en/of de distributeur(s) om een nadere inschatting te maken van de technische aanpassingen die hiervoor nodig zijn. </w:t>
      </w:r>
    </w:p>
    <w:p w:rsidR="005140D9" w:rsidRPr="00AF34BE" w:rsidRDefault="005140D9" w:rsidP="00BD4CED">
      <w:pPr>
        <w:rPr>
          <w:color w:val="808080" w:themeColor="background1" w:themeShade="80"/>
        </w:rPr>
      </w:pPr>
    </w:p>
    <w:p w:rsidR="005F0D7B" w:rsidRPr="00AF34BE" w:rsidRDefault="004012DF" w:rsidP="000D7C5F">
      <w:pPr>
        <w:pStyle w:val="Kop2"/>
      </w:pPr>
      <w:bookmarkStart w:id="15" w:name="_Toc526424665"/>
      <w:r w:rsidRPr="00AF34BE">
        <w:t>Koppeling Kennisnet Entree Federatie</w:t>
      </w:r>
      <w:bookmarkEnd w:id="15"/>
    </w:p>
    <w:p w:rsidR="00D305DD" w:rsidRDefault="00D305DD" w:rsidP="00BD4CED">
      <w:pPr>
        <w:rPr>
          <w:i/>
          <w:color w:val="808080" w:themeColor="background1" w:themeShade="80"/>
        </w:rPr>
      </w:pPr>
      <w:r w:rsidRPr="00AF34BE">
        <w:rPr>
          <w:i/>
          <w:color w:val="808080" w:themeColor="background1" w:themeShade="80"/>
        </w:rPr>
        <w:t>We realiseren een koppeling met Kennisnet Entree Federatie en / of we gaan na of attributen uit onze identity provider op de juiste manier worden doorgegeven via de Kennisnet Entree Federatie.</w:t>
      </w:r>
    </w:p>
    <w:p w:rsidR="00985864" w:rsidRPr="00985864" w:rsidRDefault="00985864" w:rsidP="00BD4CED">
      <w:pPr>
        <w:rPr>
          <w:color w:val="808080" w:themeColor="background1" w:themeShade="80"/>
        </w:rPr>
      </w:pPr>
    </w:p>
    <w:p w:rsidR="00985864" w:rsidRPr="00985864" w:rsidRDefault="00985864" w:rsidP="00985864">
      <w:pPr>
        <w:rPr>
          <w:color w:val="808080" w:themeColor="background1" w:themeShade="80"/>
        </w:rPr>
      </w:pPr>
      <w:r>
        <w:rPr>
          <w:color w:val="808080" w:themeColor="background1" w:themeShade="80"/>
        </w:rPr>
        <w:t xml:space="preserve">Zie: </w:t>
      </w:r>
      <w:hyperlink r:id="rId8" w:history="1">
        <w:r w:rsidRPr="00985864">
          <w:rPr>
            <w:rStyle w:val="Hyperlink"/>
          </w:rPr>
          <w:t>https://developers.wiki.kennisnet.nl/index.php?title=KNF:Hoofdpagina</w:t>
        </w:r>
      </w:hyperlink>
    </w:p>
    <w:p w:rsidR="00985864" w:rsidRPr="00AF34BE" w:rsidRDefault="00985864" w:rsidP="00BD4CED">
      <w:pPr>
        <w:rPr>
          <w:b/>
          <w:color w:val="808080" w:themeColor="background1" w:themeShade="80"/>
        </w:rPr>
      </w:pPr>
    </w:p>
    <w:p w:rsidR="00BD4CED" w:rsidRPr="00AF34BE" w:rsidRDefault="00BD4CED" w:rsidP="00BD4CED">
      <w:pPr>
        <w:rPr>
          <w:color w:val="808080" w:themeColor="background1" w:themeShade="80"/>
          <w:u w:val="single"/>
        </w:rPr>
      </w:pPr>
      <w:r w:rsidRPr="00AF34BE">
        <w:rPr>
          <w:color w:val="808080" w:themeColor="background1" w:themeShade="80"/>
          <w:u w:val="single"/>
        </w:rPr>
        <w:t>Attribute Release Policy</w:t>
      </w:r>
    </w:p>
    <w:p w:rsidR="005F0D7B" w:rsidRDefault="005F0D7B" w:rsidP="00BD4CED">
      <w:pPr>
        <w:rPr>
          <w:i/>
          <w:color w:val="808080" w:themeColor="background1" w:themeShade="80"/>
        </w:rPr>
      </w:pPr>
      <w:r w:rsidRPr="00AF34BE">
        <w:rPr>
          <w:i/>
          <w:color w:val="808080" w:themeColor="background1" w:themeShade="80"/>
        </w:rPr>
        <w:t xml:space="preserve">Op basis van de leermiddelenlijsten bepalen we bij welke leveranciers leermiddelen worden besteld. Hiervoor sluiten we met Kennisnet Entree Federatie een </w:t>
      </w:r>
      <w:hyperlink r:id="rId9" w:history="1">
        <w:r w:rsidRPr="00AF34BE">
          <w:rPr>
            <w:rStyle w:val="Hyperlink"/>
            <w:i/>
            <w:color w:val="808080" w:themeColor="background1" w:themeShade="80"/>
          </w:rPr>
          <w:t>Attribute Release Policy (ARP)</w:t>
        </w:r>
      </w:hyperlink>
      <w:r w:rsidRPr="00AF34BE">
        <w:rPr>
          <w:i/>
          <w:color w:val="808080" w:themeColor="background1" w:themeShade="80"/>
        </w:rPr>
        <w:t xml:space="preserve"> af. </w:t>
      </w:r>
      <w:r w:rsidR="00D305DD" w:rsidRPr="00AF34BE">
        <w:rPr>
          <w:i/>
          <w:color w:val="808080" w:themeColor="background1" w:themeShade="80"/>
        </w:rPr>
        <w:t xml:space="preserve">Hiermee geven we toestemming aan de leermiddelenleveranciers om informatie van onze studenten te mogen ontvangen. </w:t>
      </w:r>
      <w:r w:rsidR="00425112">
        <w:rPr>
          <w:i/>
          <w:color w:val="808080" w:themeColor="background1" w:themeShade="80"/>
        </w:rPr>
        <w:t>(vanaf begin 2019 zelf door de school te regelen via online portaal Mijn Entree)</w:t>
      </w:r>
    </w:p>
    <w:p w:rsidR="00A932EC" w:rsidRDefault="00A932EC" w:rsidP="00BD4CED">
      <w:pPr>
        <w:rPr>
          <w:i/>
          <w:color w:val="808080" w:themeColor="background1" w:themeShade="80"/>
        </w:rPr>
      </w:pPr>
    </w:p>
    <w:p w:rsidR="00A932EC" w:rsidRPr="00D87106" w:rsidRDefault="00A932EC" w:rsidP="00BD4CED">
      <w:pPr>
        <w:rPr>
          <w:i/>
        </w:rPr>
      </w:pPr>
      <w:r w:rsidRPr="00D87106">
        <w:rPr>
          <w:i/>
        </w:rPr>
        <w:t>Noot: Doorgaans doen distributeurs en uitgeverijen zelf het verzoek bij scholen om de ARP te tekenen. En met goede reden; zij hebben in bepaalde mate gegevens nodig van studenten die leermiddelen bestellen en gebruiken. Voor een goed verloop van de projectfase bij distributeurs</w:t>
      </w:r>
      <w:r w:rsidR="00FF22F4" w:rsidRPr="00D87106">
        <w:rPr>
          <w:i/>
        </w:rPr>
        <w:t xml:space="preserve"> en uitgeverijen hebben zij (en de school) er belang bij dat de ARP tijdig getekend wordt. </w:t>
      </w:r>
      <w:r w:rsidRPr="00D87106">
        <w:rPr>
          <w:i/>
        </w:rPr>
        <w:t xml:space="preserve">De ARP is echter wel een overeenkomst die de school met Kennisnet sluit. </w:t>
      </w:r>
    </w:p>
    <w:p w:rsidR="00D305DD" w:rsidRPr="00AF34BE" w:rsidRDefault="00D305DD" w:rsidP="00BD4CED">
      <w:pPr>
        <w:rPr>
          <w:b/>
          <w:color w:val="808080" w:themeColor="background1" w:themeShade="80"/>
        </w:rPr>
      </w:pPr>
    </w:p>
    <w:p w:rsidR="00AF34BE" w:rsidRPr="001712C7" w:rsidRDefault="00AF34BE" w:rsidP="00BD4CED">
      <w:pPr>
        <w:pStyle w:val="Kop2"/>
      </w:pPr>
      <w:bookmarkStart w:id="16" w:name="_Toc526424666"/>
      <w:r w:rsidRPr="00AF34BE">
        <w:t>Distributeur</w:t>
      </w:r>
      <w:r w:rsidR="000D7C5F">
        <w:t>(s)</w:t>
      </w:r>
      <w:bookmarkEnd w:id="16"/>
      <w:r w:rsidR="001712C7">
        <w:br/>
      </w:r>
      <w:r w:rsidRPr="001712C7">
        <w:rPr>
          <w:b w:val="0"/>
          <w:i/>
          <w:color w:val="808080" w:themeColor="background1" w:themeShade="80"/>
        </w:rPr>
        <w:t>Met de distributeur</w:t>
      </w:r>
      <w:r w:rsidR="000D7C5F" w:rsidRPr="001712C7">
        <w:rPr>
          <w:b w:val="0"/>
          <w:i/>
          <w:color w:val="808080" w:themeColor="background1" w:themeShade="80"/>
        </w:rPr>
        <w:t>(s)</w:t>
      </w:r>
      <w:r w:rsidRPr="001712C7">
        <w:rPr>
          <w:b w:val="0"/>
          <w:i/>
          <w:color w:val="808080" w:themeColor="background1" w:themeShade="80"/>
        </w:rPr>
        <w:t xml:space="preserve"> maken we heldere afspraken over hoe we de nieuwe wijze van bestellen van leermiddelen gaan inrichten. Voor de student wordt een bestelomgeving ingericht waar hij/zij met de school identiteit toegang toe krijgt (IdP first). We zorgen ervoor dat de leermiddelenlijsten tijdig worden aangereikt, zodat deze door de distributeur kunnen worden klaargezet in de bestelomgeving.</w:t>
      </w:r>
      <w:r w:rsidRPr="001712C7">
        <w:rPr>
          <w:i/>
          <w:color w:val="808080" w:themeColor="background1" w:themeShade="80"/>
        </w:rPr>
        <w:t xml:space="preserve"> </w:t>
      </w:r>
    </w:p>
    <w:p w:rsidR="00AF34BE" w:rsidRPr="00AF34BE" w:rsidRDefault="00AF34BE" w:rsidP="000D7C5F">
      <w:pPr>
        <w:pStyle w:val="Kop2"/>
      </w:pPr>
      <w:bookmarkStart w:id="17" w:name="_Toc526424667"/>
      <w:r w:rsidRPr="00AF34BE">
        <w:t>Uitgeverijen</w:t>
      </w:r>
      <w:bookmarkEnd w:id="17"/>
    </w:p>
    <w:p w:rsidR="00AF34BE" w:rsidRDefault="00AF34BE" w:rsidP="00BD4CED">
      <w:pPr>
        <w:rPr>
          <w:i/>
          <w:color w:val="808080" w:themeColor="background1" w:themeShade="80"/>
        </w:rPr>
      </w:pPr>
      <w:r w:rsidRPr="00AF34BE">
        <w:rPr>
          <w:i/>
          <w:color w:val="808080" w:themeColor="background1" w:themeShade="80"/>
        </w:rPr>
        <w:lastRenderedPageBreak/>
        <w:t xml:space="preserve">Onze distributeur staat in contact met de uitgeverijen die onze digitale leermiddelen leveren. De distributeur geeft bij hen tijdig aan dat we via de ECK standaard D&amp;T gaan werken. Op die manier kunnen uitgeverijen hun licentiesystematiek hierop aanpassen (zij hoeven geen vouchers en </w:t>
      </w:r>
      <w:r w:rsidR="00A305DD">
        <w:rPr>
          <w:i/>
          <w:color w:val="808080" w:themeColor="background1" w:themeShade="80"/>
        </w:rPr>
        <w:t>activeringscode</w:t>
      </w:r>
      <w:r w:rsidRPr="00AF34BE">
        <w:rPr>
          <w:i/>
          <w:color w:val="808080" w:themeColor="background1" w:themeShade="80"/>
        </w:rPr>
        <w:t>s meer te verstrekken).</w:t>
      </w:r>
    </w:p>
    <w:p w:rsidR="000D7C5F" w:rsidRDefault="000D7C5F" w:rsidP="00BD4CED">
      <w:pPr>
        <w:rPr>
          <w:i/>
          <w:color w:val="808080" w:themeColor="background1" w:themeShade="80"/>
        </w:rPr>
      </w:pPr>
    </w:p>
    <w:p w:rsidR="000D7C5F" w:rsidRDefault="000D7C5F" w:rsidP="00BD4CED">
      <w:pPr>
        <w:rPr>
          <w:i/>
          <w:color w:val="808080" w:themeColor="background1" w:themeShade="80"/>
        </w:rPr>
      </w:pPr>
      <w:r>
        <w:rPr>
          <w:i/>
          <w:color w:val="808080" w:themeColor="background1" w:themeShade="80"/>
        </w:rPr>
        <w:t xml:space="preserve">Mogelijk zijn er uitgeverijen die op dit moment niet van de ECK standaard gebruik maken. We maken een overzicht van deze uitgeverijen en benaderen </w:t>
      </w:r>
      <w:r w:rsidR="00D764E3">
        <w:rPr>
          <w:i/>
          <w:color w:val="808080" w:themeColor="background1" w:themeShade="80"/>
        </w:rPr>
        <w:t xml:space="preserve">hen </w:t>
      </w:r>
      <w:r>
        <w:rPr>
          <w:i/>
          <w:color w:val="808080" w:themeColor="background1" w:themeShade="80"/>
        </w:rPr>
        <w:t xml:space="preserve">om aan te geven dat we digitale leermiddelen graag via de ECK standaard geleverd willen krijgen. Mocht hen dit niet lukken binnen de gestelde planning dan accepteren we dat zij voorlopig nog </w:t>
      </w:r>
      <w:r w:rsidR="00A305DD">
        <w:rPr>
          <w:i/>
          <w:color w:val="808080" w:themeColor="background1" w:themeShade="80"/>
        </w:rPr>
        <w:t>activeringscode</w:t>
      </w:r>
      <w:r>
        <w:rPr>
          <w:i/>
          <w:color w:val="808080" w:themeColor="background1" w:themeShade="80"/>
        </w:rPr>
        <w:t>s / vouchers verstrekken.</w:t>
      </w:r>
    </w:p>
    <w:p w:rsidR="000D7C5F" w:rsidRPr="000D7C5F" w:rsidRDefault="000D7C5F" w:rsidP="00BD4CED">
      <w:pPr>
        <w:rPr>
          <w:i/>
          <w:color w:val="808080" w:themeColor="background1" w:themeShade="80"/>
          <w:u w:val="single"/>
        </w:rPr>
      </w:pPr>
      <w:r w:rsidRPr="000D7C5F">
        <w:rPr>
          <w:i/>
          <w:color w:val="808080" w:themeColor="background1" w:themeShade="80"/>
          <w:u w:val="single"/>
        </w:rPr>
        <w:t>Of</w:t>
      </w:r>
    </w:p>
    <w:p w:rsidR="000D7C5F" w:rsidRPr="000D7C5F" w:rsidRDefault="000D7C5F" w:rsidP="00BD4CED">
      <w:pPr>
        <w:rPr>
          <w:i/>
          <w:color w:val="808080" w:themeColor="background1" w:themeShade="80"/>
        </w:rPr>
      </w:pPr>
      <w:r>
        <w:rPr>
          <w:i/>
          <w:color w:val="808080" w:themeColor="background1" w:themeShade="80"/>
        </w:rPr>
        <w:t xml:space="preserve">Mogelijk zijn er uitgeverijen die op dit moment niet van de EKC standaard gebruik maken. We accepteren van deze uitgeverijen dat zij voorlopig nog </w:t>
      </w:r>
      <w:r w:rsidR="00A305DD">
        <w:rPr>
          <w:i/>
          <w:color w:val="808080" w:themeColor="background1" w:themeShade="80"/>
        </w:rPr>
        <w:t>activeringscode</w:t>
      </w:r>
      <w:r>
        <w:rPr>
          <w:i/>
          <w:color w:val="808080" w:themeColor="background1" w:themeShade="80"/>
        </w:rPr>
        <w:t xml:space="preserve">s / vouchers verstrekken aan studenten. </w:t>
      </w:r>
    </w:p>
    <w:p w:rsidR="000D7C5F" w:rsidRPr="001712C7" w:rsidRDefault="00BD4CED" w:rsidP="00BD4CED">
      <w:pPr>
        <w:pStyle w:val="Kop2"/>
        <w:rPr>
          <w:b w:val="0"/>
          <w:i/>
          <w:color w:val="808080" w:themeColor="background1" w:themeShade="80"/>
        </w:rPr>
      </w:pPr>
      <w:bookmarkStart w:id="18" w:name="_Toc526424668"/>
      <w:r w:rsidRPr="005D1229">
        <w:t>Testen</w:t>
      </w:r>
      <w:bookmarkEnd w:id="18"/>
      <w:r w:rsidR="001712C7">
        <w:br/>
      </w:r>
      <w:r w:rsidR="00AF34BE" w:rsidRPr="001712C7">
        <w:rPr>
          <w:b w:val="0"/>
          <w:i/>
          <w:color w:val="808080" w:themeColor="background1" w:themeShade="80"/>
        </w:rPr>
        <w:t xml:space="preserve">Wanneer de bestelroute goed is ingericht, testen we diverse use cases via deze route. We testen zo realistisch mogelijk, door vanuit de school een aantal testaccounts aan te maken en hiermee het gehele bestelproces te doorlopen. </w:t>
      </w:r>
    </w:p>
    <w:p w:rsidR="000D7C5F" w:rsidRPr="001712C7" w:rsidRDefault="000D7C5F" w:rsidP="00BD4CED">
      <w:pPr>
        <w:rPr>
          <w:i/>
          <w:color w:val="808080" w:themeColor="background1" w:themeShade="80"/>
        </w:rPr>
      </w:pPr>
      <w:r w:rsidRPr="001712C7">
        <w:rPr>
          <w:i/>
          <w:color w:val="808080" w:themeColor="background1" w:themeShade="80"/>
        </w:rPr>
        <w:t>Voor een goede start van het komende schooljaar is het van belang dat we tijdig testen. We benutten samen met de distributeur(s) de maand juni, om ons ervan te verzekeren dat alles werkt voordat studenten hun digitale leermiddelen gaan bestellen.</w:t>
      </w:r>
    </w:p>
    <w:p w:rsidR="00D305DD" w:rsidRDefault="00D305DD" w:rsidP="00BD4CED">
      <w:pPr>
        <w:rPr>
          <w:b/>
        </w:rPr>
      </w:pPr>
    </w:p>
    <w:p w:rsidR="001712C7" w:rsidRDefault="001712C7" w:rsidP="00BD4CED">
      <w:pPr>
        <w:rPr>
          <w:b/>
        </w:rPr>
      </w:pPr>
    </w:p>
    <w:p w:rsidR="001F1B93" w:rsidRPr="009B7C54" w:rsidRDefault="001F1B93" w:rsidP="00C27085">
      <w:pPr>
        <w:pStyle w:val="Kop10"/>
      </w:pPr>
      <w:bookmarkStart w:id="19" w:name="_Toc526424669"/>
      <w:r w:rsidRPr="009B7C54">
        <w:lastRenderedPageBreak/>
        <w:t>Communicatie</w:t>
      </w:r>
      <w:bookmarkEnd w:id="19"/>
    </w:p>
    <w:p w:rsidR="006037EB" w:rsidRDefault="006037EB" w:rsidP="00851244">
      <w:pPr>
        <w:pStyle w:val="Geenafstand"/>
      </w:pPr>
      <w:bookmarkStart w:id="20" w:name="_Toc357087583"/>
      <w:r w:rsidRPr="009B7C54">
        <w:t>De onderstaande tabel geeft een overzicht van de belangrijkste communicatie momenten met leerlingen en medewerkers.</w:t>
      </w:r>
      <w:bookmarkEnd w:id="20"/>
      <w:r w:rsidR="00C818B6" w:rsidRPr="009B7C54">
        <w:t xml:space="preserve"> Communicatie is essentieel voor het slagen van het project. </w:t>
      </w:r>
      <w:r w:rsidR="00AF578D" w:rsidRPr="009B7C54">
        <w:t xml:space="preserve">Wanneer het nieuwe bestelproces minimaal afwijkt van wat studenten gewend </w:t>
      </w:r>
      <w:r w:rsidR="00D764E3">
        <w:t xml:space="preserve">zijn, </w:t>
      </w:r>
      <w:r w:rsidR="00AF578D" w:rsidRPr="009B7C54">
        <w:t xml:space="preserve">kan mogelijk worden volstaan met enkele wijzigingen in de bestaande communicatiemiddelen. </w:t>
      </w:r>
      <w:r w:rsidR="00D764E3">
        <w:t xml:space="preserve">Wijkt het proces sterkt af, dan </w:t>
      </w:r>
      <w:r w:rsidR="00AF578D" w:rsidRPr="009B7C54">
        <w:t>is h</w:t>
      </w:r>
      <w:r w:rsidR="00C818B6" w:rsidRPr="009B7C54">
        <w:t xml:space="preserve">et onvoldoende om één keer te communiceren. Via </w:t>
      </w:r>
      <w:proofErr w:type="spellStart"/>
      <w:r w:rsidR="00C818B6" w:rsidRPr="009B7C54">
        <w:t>verschilende</w:t>
      </w:r>
      <w:proofErr w:type="spellEnd"/>
      <w:r w:rsidR="00C818B6" w:rsidRPr="009B7C54">
        <w:t xml:space="preserve"> media zullen </w:t>
      </w:r>
      <w:r w:rsidR="00D87106">
        <w:t xml:space="preserve">studenten, </w:t>
      </w:r>
      <w:r w:rsidR="00C818B6" w:rsidRPr="009B7C54">
        <w:t xml:space="preserve">medewerkers en docenten regelmatig </w:t>
      </w:r>
      <w:r w:rsidR="00851244" w:rsidRPr="009B7C54">
        <w:t>geïnformeerd</w:t>
      </w:r>
      <w:r w:rsidR="00C818B6" w:rsidRPr="009B7C54">
        <w:t xml:space="preserve"> moeten worden.</w:t>
      </w:r>
    </w:p>
    <w:p w:rsidR="0082390B" w:rsidRDefault="0082390B" w:rsidP="00851244">
      <w:pPr>
        <w:pStyle w:val="Geenafstand"/>
      </w:pPr>
    </w:p>
    <w:tbl>
      <w:tblPr>
        <w:tblStyle w:val="Lichtelijst-accent1"/>
        <w:tblpPr w:leftFromText="141" w:rightFromText="141" w:vertAnchor="text" w:horzAnchor="margin" w:tblpY="-40"/>
        <w:tblW w:w="9464" w:type="dxa"/>
        <w:tblLayout w:type="fixed"/>
        <w:tblLook w:val="04A0" w:firstRow="1" w:lastRow="0" w:firstColumn="1" w:lastColumn="0" w:noHBand="0" w:noVBand="1"/>
      </w:tblPr>
      <w:tblGrid>
        <w:gridCol w:w="1975"/>
        <w:gridCol w:w="1417"/>
        <w:gridCol w:w="2268"/>
        <w:gridCol w:w="3804"/>
      </w:tblGrid>
      <w:tr w:rsidR="0082390B" w:rsidRPr="009B7C54" w:rsidTr="00D871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8" w:space="0" w:color="4F81BD" w:themeColor="accent1"/>
              <w:bottom w:val="single" w:sz="8" w:space="0" w:color="4F81BD" w:themeColor="accent1"/>
            </w:tcBorders>
            <w:shd w:val="clear" w:color="auto" w:fill="006473"/>
          </w:tcPr>
          <w:p w:rsidR="0082390B" w:rsidRPr="009B7C54" w:rsidRDefault="0082390B" w:rsidP="0082390B">
            <w:pPr>
              <w:rPr>
                <w:szCs w:val="18"/>
              </w:rPr>
            </w:pPr>
            <w:r w:rsidRPr="009B7C54">
              <w:rPr>
                <w:szCs w:val="18"/>
              </w:rPr>
              <w:t>Onderwerp</w:t>
            </w:r>
          </w:p>
        </w:tc>
        <w:tc>
          <w:tcPr>
            <w:tcW w:w="1417" w:type="dxa"/>
            <w:tcBorders>
              <w:top w:val="single" w:sz="8" w:space="0" w:color="4F81BD" w:themeColor="accent1"/>
              <w:bottom w:val="single" w:sz="8" w:space="0" w:color="4F81BD" w:themeColor="accent1"/>
            </w:tcBorders>
            <w:shd w:val="clear" w:color="auto" w:fill="006473"/>
          </w:tcPr>
          <w:p w:rsidR="0082390B" w:rsidRPr="009B7C54" w:rsidRDefault="0082390B" w:rsidP="0082390B">
            <w:pPr>
              <w:cnfStyle w:val="100000000000" w:firstRow="1" w:lastRow="0" w:firstColumn="0" w:lastColumn="0" w:oddVBand="0" w:evenVBand="0" w:oddHBand="0" w:evenHBand="0" w:firstRowFirstColumn="0" w:firstRowLastColumn="0" w:lastRowFirstColumn="0" w:lastRowLastColumn="0"/>
              <w:rPr>
                <w:b w:val="0"/>
                <w:szCs w:val="18"/>
              </w:rPr>
            </w:pPr>
            <w:r w:rsidRPr="009B7C54">
              <w:rPr>
                <w:szCs w:val="18"/>
              </w:rPr>
              <w:t>Datum</w:t>
            </w:r>
          </w:p>
        </w:tc>
        <w:tc>
          <w:tcPr>
            <w:tcW w:w="2268" w:type="dxa"/>
            <w:tcBorders>
              <w:top w:val="single" w:sz="8" w:space="0" w:color="4F81BD" w:themeColor="accent1"/>
              <w:bottom w:val="single" w:sz="8" w:space="0" w:color="4F81BD" w:themeColor="accent1"/>
            </w:tcBorders>
            <w:shd w:val="clear" w:color="auto" w:fill="006473"/>
          </w:tcPr>
          <w:p w:rsidR="0082390B" w:rsidRPr="009B7C54" w:rsidRDefault="0082390B" w:rsidP="0082390B">
            <w:pPr>
              <w:cnfStyle w:val="100000000000" w:firstRow="1" w:lastRow="0" w:firstColumn="0" w:lastColumn="0" w:oddVBand="0" w:evenVBand="0" w:oddHBand="0" w:evenHBand="0" w:firstRowFirstColumn="0" w:firstRowLastColumn="0" w:lastRowFirstColumn="0" w:lastRowLastColumn="0"/>
              <w:rPr>
                <w:b w:val="0"/>
                <w:szCs w:val="18"/>
              </w:rPr>
            </w:pPr>
            <w:r w:rsidRPr="009B7C54">
              <w:rPr>
                <w:szCs w:val="18"/>
              </w:rPr>
              <w:t>Voor wie?</w:t>
            </w:r>
          </w:p>
        </w:tc>
        <w:tc>
          <w:tcPr>
            <w:tcW w:w="3804" w:type="dxa"/>
            <w:tcBorders>
              <w:top w:val="single" w:sz="8" w:space="0" w:color="4F81BD" w:themeColor="accent1"/>
              <w:bottom w:val="single" w:sz="8" w:space="0" w:color="4F81BD" w:themeColor="accent1"/>
            </w:tcBorders>
            <w:shd w:val="clear" w:color="auto" w:fill="006473"/>
          </w:tcPr>
          <w:p w:rsidR="0082390B" w:rsidRPr="009B7C54" w:rsidRDefault="0082390B" w:rsidP="0082390B">
            <w:pPr>
              <w:cnfStyle w:val="100000000000" w:firstRow="1" w:lastRow="0" w:firstColumn="0" w:lastColumn="0" w:oddVBand="0" w:evenVBand="0" w:oddHBand="0" w:evenHBand="0" w:firstRowFirstColumn="0" w:firstRowLastColumn="0" w:lastRowFirstColumn="0" w:lastRowLastColumn="0"/>
              <w:rPr>
                <w:b w:val="0"/>
                <w:szCs w:val="18"/>
              </w:rPr>
            </w:pPr>
            <w:r w:rsidRPr="009B7C54">
              <w:rPr>
                <w:szCs w:val="18"/>
              </w:rPr>
              <w:t>Wat wordt verwacht</w:t>
            </w:r>
          </w:p>
        </w:tc>
      </w:tr>
      <w:tr w:rsidR="0082390B" w:rsidRPr="009B7C54" w:rsidTr="00D87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82390B" w:rsidRPr="0082390B" w:rsidRDefault="0082390B" w:rsidP="0082390B">
            <w:pPr>
              <w:rPr>
                <w:b w:val="0"/>
                <w:color w:val="808080" w:themeColor="background1" w:themeShade="80"/>
                <w:szCs w:val="18"/>
              </w:rPr>
            </w:pPr>
            <w:r w:rsidRPr="0082390B">
              <w:rPr>
                <w:color w:val="808080" w:themeColor="background1" w:themeShade="80"/>
                <w:szCs w:val="18"/>
              </w:rPr>
              <w:t xml:space="preserve">Communiceren besluit    </w:t>
            </w:r>
          </w:p>
          <w:p w:rsidR="0082390B" w:rsidRPr="0082390B" w:rsidRDefault="0082390B" w:rsidP="0082390B">
            <w:pPr>
              <w:rPr>
                <w:b w:val="0"/>
                <w:color w:val="808080" w:themeColor="background1" w:themeShade="80"/>
                <w:szCs w:val="18"/>
              </w:rPr>
            </w:pPr>
          </w:p>
        </w:tc>
        <w:tc>
          <w:tcPr>
            <w:tcW w:w="1417" w:type="dxa"/>
          </w:tcPr>
          <w:p w:rsidR="0082390B" w:rsidRPr="0082390B" w:rsidRDefault="003F246E"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Pr>
                <w:color w:val="808080" w:themeColor="background1" w:themeShade="80"/>
                <w:szCs w:val="18"/>
              </w:rPr>
              <w:t>December / januari</w:t>
            </w:r>
          </w:p>
        </w:tc>
        <w:tc>
          <w:tcPr>
            <w:tcW w:w="2268"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Medewerkers</w:t>
            </w:r>
          </w:p>
        </w:tc>
        <w:tc>
          <w:tcPr>
            <w:tcW w:w="3804"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 xml:space="preserve">Melding dat er een project start, waarin het bestellen van leermateriaal gaat veranderen. </w:t>
            </w:r>
          </w:p>
        </w:tc>
      </w:tr>
      <w:tr w:rsidR="0082390B" w:rsidRPr="009B7C54" w:rsidTr="00D87106">
        <w:tc>
          <w:tcPr>
            <w:cnfStyle w:val="001000000000" w:firstRow="0" w:lastRow="0" w:firstColumn="1" w:lastColumn="0" w:oddVBand="0" w:evenVBand="0" w:oddHBand="0" w:evenHBand="0" w:firstRowFirstColumn="0" w:firstRowLastColumn="0" w:lastRowFirstColumn="0" w:lastRowLastColumn="0"/>
            <w:tcW w:w="1975" w:type="dxa"/>
          </w:tcPr>
          <w:p w:rsidR="0082390B" w:rsidRPr="0082390B" w:rsidRDefault="00D764E3" w:rsidP="00D764E3">
            <w:pPr>
              <w:rPr>
                <w:b w:val="0"/>
                <w:color w:val="808080" w:themeColor="background1" w:themeShade="80"/>
                <w:szCs w:val="18"/>
              </w:rPr>
            </w:pPr>
            <w:proofErr w:type="spellStart"/>
            <w:r>
              <w:rPr>
                <w:color w:val="808080" w:themeColor="background1" w:themeShade="80"/>
                <w:szCs w:val="18"/>
              </w:rPr>
              <w:t>Voorlichtings</w:t>
            </w:r>
            <w:proofErr w:type="spellEnd"/>
            <w:r w:rsidR="00DA6587">
              <w:rPr>
                <w:color w:val="808080" w:themeColor="background1" w:themeShade="80"/>
                <w:szCs w:val="18"/>
              </w:rPr>
              <w:br/>
              <w:t>m</w:t>
            </w:r>
            <w:r w:rsidR="0082390B" w:rsidRPr="0082390B">
              <w:rPr>
                <w:color w:val="808080" w:themeColor="background1" w:themeShade="80"/>
                <w:szCs w:val="18"/>
              </w:rPr>
              <w:t xml:space="preserve">ateriaal aanpassen </w:t>
            </w:r>
          </w:p>
        </w:tc>
        <w:tc>
          <w:tcPr>
            <w:tcW w:w="1417"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April</w:t>
            </w:r>
          </w:p>
        </w:tc>
        <w:tc>
          <w:tcPr>
            <w:tcW w:w="2268"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Leerlingen en collega’s</w:t>
            </w:r>
          </w:p>
        </w:tc>
        <w:tc>
          <w:tcPr>
            <w:tcW w:w="3804"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 xml:space="preserve">Wijzen van bestellen opnemen in voorlichtingsbijeenkomsten, flyers van opleidingen, etc. </w:t>
            </w:r>
          </w:p>
        </w:tc>
      </w:tr>
      <w:tr w:rsidR="0082390B" w:rsidRPr="009B7C54" w:rsidTr="00D87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82390B" w:rsidRPr="0082390B" w:rsidRDefault="0082390B" w:rsidP="0082390B">
            <w:pPr>
              <w:rPr>
                <w:b w:val="0"/>
                <w:color w:val="808080" w:themeColor="background1" w:themeShade="80"/>
                <w:szCs w:val="18"/>
              </w:rPr>
            </w:pPr>
            <w:r w:rsidRPr="0082390B">
              <w:rPr>
                <w:color w:val="808080" w:themeColor="background1" w:themeShade="80"/>
                <w:szCs w:val="18"/>
              </w:rPr>
              <w:t>Filmpjes showcase en stappenplan voor bestellen door leerlingen en medewerkers</w:t>
            </w:r>
          </w:p>
        </w:tc>
        <w:tc>
          <w:tcPr>
            <w:tcW w:w="1417"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 xml:space="preserve">Mei </w:t>
            </w:r>
          </w:p>
        </w:tc>
        <w:tc>
          <w:tcPr>
            <w:tcW w:w="2268"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Leerlingen en collega’s</w:t>
            </w:r>
          </w:p>
        </w:tc>
        <w:tc>
          <w:tcPr>
            <w:tcW w:w="3804" w:type="dxa"/>
          </w:tcPr>
          <w:p w:rsidR="0082390B" w:rsidRPr="0082390B" w:rsidRDefault="0082390B" w:rsidP="00D87106">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Filmpje die de werking van de webshop</w:t>
            </w:r>
            <w:r w:rsidR="00D87106">
              <w:rPr>
                <w:color w:val="808080" w:themeColor="background1" w:themeShade="80"/>
                <w:szCs w:val="18"/>
              </w:rPr>
              <w:t>(s)</w:t>
            </w:r>
            <w:r w:rsidRPr="0082390B">
              <w:rPr>
                <w:color w:val="808080" w:themeColor="background1" w:themeShade="80"/>
                <w:szCs w:val="18"/>
              </w:rPr>
              <w:t xml:space="preserve"> laat zien.  </w:t>
            </w:r>
          </w:p>
        </w:tc>
      </w:tr>
      <w:tr w:rsidR="0082390B" w:rsidRPr="009B7C54" w:rsidTr="00D87106">
        <w:tc>
          <w:tcPr>
            <w:cnfStyle w:val="001000000000" w:firstRow="0" w:lastRow="0" w:firstColumn="1" w:lastColumn="0" w:oddVBand="0" w:evenVBand="0" w:oddHBand="0" w:evenHBand="0" w:firstRowFirstColumn="0" w:firstRowLastColumn="0" w:lastRowFirstColumn="0" w:lastRowLastColumn="0"/>
            <w:tcW w:w="1975" w:type="dxa"/>
          </w:tcPr>
          <w:p w:rsidR="0082390B" w:rsidRPr="0082390B" w:rsidRDefault="0082390B" w:rsidP="0082390B">
            <w:pPr>
              <w:rPr>
                <w:b w:val="0"/>
                <w:color w:val="808080" w:themeColor="background1" w:themeShade="80"/>
                <w:szCs w:val="18"/>
              </w:rPr>
            </w:pPr>
            <w:r w:rsidRPr="0082390B">
              <w:rPr>
                <w:color w:val="808080" w:themeColor="background1" w:themeShade="80"/>
                <w:szCs w:val="18"/>
              </w:rPr>
              <w:t xml:space="preserve">Brief leerlingen </w:t>
            </w:r>
          </w:p>
        </w:tc>
        <w:tc>
          <w:tcPr>
            <w:tcW w:w="1417"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Mei - juni</w:t>
            </w:r>
          </w:p>
        </w:tc>
        <w:tc>
          <w:tcPr>
            <w:tcW w:w="2268"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 xml:space="preserve">Leerlingen  </w:t>
            </w:r>
          </w:p>
        </w:tc>
        <w:tc>
          <w:tcPr>
            <w:tcW w:w="3804" w:type="dxa"/>
          </w:tcPr>
          <w:p w:rsidR="0082390B" w:rsidRPr="0082390B" w:rsidRDefault="0082390B" w:rsidP="00D87106">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Boodschap: ‘Hoe bestel je je leermiddelen</w:t>
            </w:r>
            <w:r w:rsidR="00D87106">
              <w:rPr>
                <w:color w:val="808080" w:themeColor="background1" w:themeShade="80"/>
                <w:szCs w:val="18"/>
              </w:rPr>
              <w:t>?</w:t>
            </w:r>
            <w:r w:rsidRPr="0082390B">
              <w:rPr>
                <w:color w:val="808080" w:themeColor="background1" w:themeShade="80"/>
                <w:szCs w:val="18"/>
              </w:rPr>
              <w:t xml:space="preserve">’ </w:t>
            </w:r>
          </w:p>
        </w:tc>
      </w:tr>
      <w:tr w:rsidR="0082390B" w:rsidRPr="009B7C54" w:rsidTr="00D87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82390B" w:rsidRPr="0082390B" w:rsidRDefault="0082390B" w:rsidP="0082390B">
            <w:pPr>
              <w:rPr>
                <w:b w:val="0"/>
                <w:color w:val="808080" w:themeColor="background1" w:themeShade="80"/>
                <w:szCs w:val="18"/>
              </w:rPr>
            </w:pPr>
            <w:r w:rsidRPr="0082390B">
              <w:rPr>
                <w:color w:val="808080" w:themeColor="background1" w:themeShade="80"/>
                <w:szCs w:val="18"/>
              </w:rPr>
              <w:t>Brief collega’s</w:t>
            </w:r>
          </w:p>
        </w:tc>
        <w:tc>
          <w:tcPr>
            <w:tcW w:w="1417"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Mei - juni</w:t>
            </w:r>
          </w:p>
        </w:tc>
        <w:tc>
          <w:tcPr>
            <w:tcW w:w="2268"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Collega’s</w:t>
            </w:r>
          </w:p>
        </w:tc>
        <w:tc>
          <w:tcPr>
            <w:tcW w:w="3804"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 xml:space="preserve">Boodschap: </w:t>
            </w:r>
            <w:r w:rsidR="00D87106">
              <w:rPr>
                <w:color w:val="808080" w:themeColor="background1" w:themeShade="80"/>
                <w:szCs w:val="18"/>
              </w:rPr>
              <w:t>‘Hoe bestel je je leermiddelen?’</w:t>
            </w:r>
          </w:p>
        </w:tc>
      </w:tr>
      <w:tr w:rsidR="0082390B" w:rsidRPr="009B7C54" w:rsidTr="00D87106">
        <w:tc>
          <w:tcPr>
            <w:cnfStyle w:val="001000000000" w:firstRow="0" w:lastRow="0" w:firstColumn="1" w:lastColumn="0" w:oddVBand="0" w:evenVBand="0" w:oddHBand="0" w:evenHBand="0" w:firstRowFirstColumn="0" w:firstRowLastColumn="0" w:lastRowFirstColumn="0" w:lastRowLastColumn="0"/>
            <w:tcW w:w="1975" w:type="dxa"/>
          </w:tcPr>
          <w:p w:rsidR="0082390B" w:rsidRPr="0082390B" w:rsidRDefault="0082390B" w:rsidP="0082390B">
            <w:pPr>
              <w:rPr>
                <w:b w:val="0"/>
                <w:color w:val="808080" w:themeColor="background1" w:themeShade="80"/>
                <w:szCs w:val="18"/>
              </w:rPr>
            </w:pPr>
            <w:r w:rsidRPr="0082390B">
              <w:rPr>
                <w:color w:val="808080" w:themeColor="background1" w:themeShade="80"/>
                <w:szCs w:val="18"/>
              </w:rPr>
              <w:t>Ondersteuning voor leerlingen</w:t>
            </w:r>
          </w:p>
        </w:tc>
        <w:tc>
          <w:tcPr>
            <w:tcW w:w="1417"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Juni-juli</w:t>
            </w:r>
          </w:p>
        </w:tc>
        <w:tc>
          <w:tcPr>
            <w:tcW w:w="2268"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Leerlingen</w:t>
            </w:r>
          </w:p>
        </w:tc>
        <w:tc>
          <w:tcPr>
            <w:tcW w:w="3804"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 xml:space="preserve">Veelgestelde vragen om leerlingen te ondersteunen bij het bestellen en betalen. </w:t>
            </w:r>
          </w:p>
        </w:tc>
      </w:tr>
      <w:tr w:rsidR="0082390B" w:rsidRPr="009B7C54" w:rsidTr="00D87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82390B" w:rsidRPr="0082390B" w:rsidRDefault="0082390B" w:rsidP="0082390B">
            <w:pPr>
              <w:rPr>
                <w:b w:val="0"/>
                <w:color w:val="808080" w:themeColor="background1" w:themeShade="80"/>
                <w:szCs w:val="18"/>
              </w:rPr>
            </w:pPr>
            <w:r w:rsidRPr="0082390B">
              <w:rPr>
                <w:color w:val="808080" w:themeColor="background1" w:themeShade="80"/>
                <w:szCs w:val="18"/>
              </w:rPr>
              <w:t>Ondersteuning voor docenten</w:t>
            </w:r>
          </w:p>
        </w:tc>
        <w:tc>
          <w:tcPr>
            <w:tcW w:w="1417"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Juni-juli</w:t>
            </w:r>
          </w:p>
        </w:tc>
        <w:tc>
          <w:tcPr>
            <w:tcW w:w="2268"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Collega’s</w:t>
            </w:r>
          </w:p>
        </w:tc>
        <w:tc>
          <w:tcPr>
            <w:tcW w:w="3804" w:type="dxa"/>
          </w:tcPr>
          <w:p w:rsidR="0082390B" w:rsidRPr="0082390B" w:rsidRDefault="0082390B" w:rsidP="0082390B">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Ondersteuning voor docenten. Wat te doen bij problemen?</w:t>
            </w:r>
          </w:p>
        </w:tc>
      </w:tr>
      <w:tr w:rsidR="0082390B" w:rsidRPr="009B7C54" w:rsidTr="00D87106">
        <w:tc>
          <w:tcPr>
            <w:cnfStyle w:val="001000000000" w:firstRow="0" w:lastRow="0" w:firstColumn="1" w:lastColumn="0" w:oddVBand="0" w:evenVBand="0" w:oddHBand="0" w:evenHBand="0" w:firstRowFirstColumn="0" w:firstRowLastColumn="0" w:lastRowFirstColumn="0" w:lastRowLastColumn="0"/>
            <w:tcW w:w="1975" w:type="dxa"/>
          </w:tcPr>
          <w:p w:rsidR="0082390B" w:rsidRPr="0082390B" w:rsidRDefault="0082390B" w:rsidP="0082390B">
            <w:pPr>
              <w:rPr>
                <w:b w:val="0"/>
                <w:color w:val="808080" w:themeColor="background1" w:themeShade="80"/>
                <w:szCs w:val="18"/>
              </w:rPr>
            </w:pPr>
            <w:r w:rsidRPr="0082390B">
              <w:rPr>
                <w:color w:val="808080" w:themeColor="background1" w:themeShade="80"/>
                <w:szCs w:val="18"/>
              </w:rPr>
              <w:t>Evaluatie</w:t>
            </w:r>
          </w:p>
        </w:tc>
        <w:tc>
          <w:tcPr>
            <w:tcW w:w="1417"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Oktober</w:t>
            </w:r>
          </w:p>
        </w:tc>
        <w:tc>
          <w:tcPr>
            <w:tcW w:w="2268"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Leerlingen</w:t>
            </w:r>
          </w:p>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Collega’s</w:t>
            </w:r>
          </w:p>
        </w:tc>
        <w:tc>
          <w:tcPr>
            <w:tcW w:w="3804" w:type="dxa"/>
          </w:tcPr>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 xml:space="preserve">Evaluatie leerlingen </w:t>
            </w:r>
          </w:p>
          <w:p w:rsidR="0082390B" w:rsidRPr="0082390B" w:rsidRDefault="0082390B" w:rsidP="0082390B">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r w:rsidRPr="0082390B">
              <w:rPr>
                <w:color w:val="808080" w:themeColor="background1" w:themeShade="80"/>
                <w:szCs w:val="18"/>
              </w:rPr>
              <w:t>Evaluatie collega’s</w:t>
            </w:r>
          </w:p>
        </w:tc>
      </w:tr>
    </w:tbl>
    <w:p w:rsidR="0082390B" w:rsidRPr="00104E6F" w:rsidRDefault="0082390B" w:rsidP="00851244">
      <w:pPr>
        <w:pStyle w:val="Geenafstand"/>
      </w:pPr>
      <w:r w:rsidRPr="00104E6F">
        <w:t>Communicatie acties en –uitingen worden in samenspraak met de distributeur(s) in kaart gebracht en toegepast.</w:t>
      </w:r>
    </w:p>
    <w:p w:rsidR="00851244" w:rsidRPr="009B7C54" w:rsidRDefault="00851244" w:rsidP="00851244">
      <w:pPr>
        <w:pStyle w:val="Geenafstand"/>
      </w:pPr>
    </w:p>
    <w:p w:rsidR="00EC1589" w:rsidRDefault="00EC1589" w:rsidP="00EB4E33">
      <w:pPr>
        <w:rPr>
          <w:b/>
          <w:sz w:val="20"/>
          <w:szCs w:val="20"/>
        </w:rPr>
      </w:pPr>
    </w:p>
    <w:p w:rsidR="00EC1589" w:rsidRDefault="00EC1589">
      <w:pPr>
        <w:autoSpaceDE/>
        <w:autoSpaceDN/>
        <w:spacing w:after="200" w:line="276" w:lineRule="auto"/>
        <w:rPr>
          <w:b/>
          <w:sz w:val="20"/>
          <w:szCs w:val="20"/>
        </w:rPr>
        <w:sectPr w:rsidR="00EC1589" w:rsidSect="00BE381A">
          <w:pgSz w:w="11906" w:h="16838"/>
          <w:pgMar w:top="1417" w:right="1417" w:bottom="1417" w:left="1417" w:header="708" w:footer="708" w:gutter="0"/>
          <w:cols w:space="708"/>
          <w:docGrid w:linePitch="360"/>
        </w:sectPr>
      </w:pPr>
    </w:p>
    <w:p w:rsidR="0046032D" w:rsidRPr="009B7C54" w:rsidRDefault="0046032D" w:rsidP="003F246E">
      <w:pPr>
        <w:pStyle w:val="Kop10"/>
      </w:pPr>
      <w:r w:rsidRPr="009B7C54">
        <w:lastRenderedPageBreak/>
        <w:t xml:space="preserve"> </w:t>
      </w:r>
      <w:bookmarkStart w:id="21" w:name="_Toc526424670"/>
      <w:r w:rsidRPr="009B7C54">
        <w:t>Planning</w:t>
      </w:r>
      <w:r w:rsidR="00B82D07">
        <w:t xml:space="preserve"> en mijlpalen</w:t>
      </w:r>
      <w:bookmarkEnd w:id="21"/>
    </w:p>
    <w:p w:rsidR="00B82D07" w:rsidRDefault="00B82D07" w:rsidP="00B82D07">
      <w:r>
        <w:t xml:space="preserve">Hieronder een overzicht van mijlpalen en planning. Vervolgens een overzicht van activiteiten die gericht zijn op het behalen van de mijlpalen, geëxtraheerd uit dit projectplan. Gebruik deze om een eigen detailplanning vorm te geven.  </w:t>
      </w:r>
    </w:p>
    <w:p w:rsidR="00B82D07" w:rsidRDefault="00B82D07" w:rsidP="00B82D07"/>
    <w:tbl>
      <w:tblPr>
        <w:tblStyle w:val="Lichtelijst-accent1"/>
        <w:tblW w:w="0" w:type="auto"/>
        <w:tblLook w:val="04A0" w:firstRow="1" w:lastRow="0" w:firstColumn="1" w:lastColumn="0" w:noHBand="0" w:noVBand="1"/>
      </w:tblPr>
      <w:tblGrid>
        <w:gridCol w:w="1029"/>
        <w:gridCol w:w="2750"/>
        <w:gridCol w:w="5273"/>
      </w:tblGrid>
      <w:tr w:rsidR="00B82D07" w:rsidTr="00425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tcBorders>
              <w:top w:val="single" w:sz="8" w:space="0" w:color="4F81BD" w:themeColor="accent1"/>
              <w:bottom w:val="single" w:sz="8" w:space="0" w:color="4F81BD" w:themeColor="accent1"/>
            </w:tcBorders>
            <w:shd w:val="clear" w:color="auto" w:fill="006473"/>
          </w:tcPr>
          <w:p w:rsidR="00B82D07" w:rsidRDefault="00B82D07" w:rsidP="00F0307B">
            <w:r>
              <w:t>Deadline</w:t>
            </w:r>
          </w:p>
        </w:tc>
        <w:tc>
          <w:tcPr>
            <w:tcW w:w="2750" w:type="dxa"/>
            <w:tcBorders>
              <w:top w:val="single" w:sz="8" w:space="0" w:color="4F81BD" w:themeColor="accent1"/>
              <w:bottom w:val="single" w:sz="8" w:space="0" w:color="4F81BD" w:themeColor="accent1"/>
            </w:tcBorders>
            <w:shd w:val="clear" w:color="auto" w:fill="006473"/>
          </w:tcPr>
          <w:p w:rsidR="00B82D07" w:rsidRDefault="00B82D07" w:rsidP="00F0307B">
            <w:pPr>
              <w:cnfStyle w:val="100000000000" w:firstRow="1" w:lastRow="0" w:firstColumn="0" w:lastColumn="0" w:oddVBand="0" w:evenVBand="0" w:oddHBand="0" w:evenHBand="0" w:firstRowFirstColumn="0" w:firstRowLastColumn="0" w:lastRowFirstColumn="0" w:lastRowLastColumn="0"/>
            </w:pPr>
            <w:r>
              <w:t>Mijlpaal</w:t>
            </w:r>
          </w:p>
        </w:tc>
        <w:tc>
          <w:tcPr>
            <w:tcW w:w="5273" w:type="dxa"/>
            <w:tcBorders>
              <w:top w:val="single" w:sz="8" w:space="0" w:color="4F81BD" w:themeColor="accent1"/>
              <w:bottom w:val="single" w:sz="8" w:space="0" w:color="4F81BD" w:themeColor="accent1"/>
            </w:tcBorders>
            <w:shd w:val="clear" w:color="auto" w:fill="006473"/>
          </w:tcPr>
          <w:p w:rsidR="00B82D07" w:rsidRDefault="00B82D07" w:rsidP="00F0307B">
            <w:pPr>
              <w:cnfStyle w:val="100000000000" w:firstRow="1" w:lastRow="0" w:firstColumn="0" w:lastColumn="0" w:oddVBand="0" w:evenVBand="0" w:oddHBand="0" w:evenHBand="0" w:firstRowFirstColumn="0" w:firstRowLastColumn="0" w:lastRowFirstColumn="0" w:lastRowLastColumn="0"/>
            </w:pPr>
            <w:r>
              <w:t>activiteit</w:t>
            </w:r>
          </w:p>
        </w:tc>
      </w:tr>
      <w:tr w:rsidR="00D87106" w:rsidTr="00425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val="restart"/>
          </w:tcPr>
          <w:p w:rsidR="00D87106" w:rsidRPr="00E635AE" w:rsidRDefault="00D87106" w:rsidP="00F0307B">
            <w:pPr>
              <w:rPr>
                <w:sz w:val="20"/>
                <w:szCs w:val="20"/>
              </w:rPr>
            </w:pPr>
            <w:r>
              <w:rPr>
                <w:noProof/>
                <w:sz w:val="20"/>
                <w:szCs w:val="20"/>
                <w:lang w:val="en-US"/>
              </w:rPr>
              <mc:AlternateContent>
                <mc:Choice Requires="wps">
                  <w:drawing>
                    <wp:anchor distT="0" distB="0" distL="114300" distR="114300" simplePos="0" relativeHeight="251674112" behindDoc="0" locked="0" layoutInCell="1" allowOverlap="1" wp14:anchorId="2E3C5818" wp14:editId="5C0C5A99">
                      <wp:simplePos x="0" y="0"/>
                      <wp:positionH relativeFrom="column">
                        <wp:posOffset>107315</wp:posOffset>
                      </wp:positionH>
                      <wp:positionV relativeFrom="paragraph">
                        <wp:posOffset>93345</wp:posOffset>
                      </wp:positionV>
                      <wp:extent cx="259080" cy="472440"/>
                      <wp:effectExtent l="57150" t="38100" r="26670" b="99060"/>
                      <wp:wrapNone/>
                      <wp:docPr id="6" name="Pijl-omlaag 6"/>
                      <wp:cNvGraphicFramePr/>
                      <a:graphic xmlns:a="http://schemas.openxmlformats.org/drawingml/2006/main">
                        <a:graphicData uri="http://schemas.microsoft.com/office/word/2010/wordprocessingShape">
                          <wps:wsp>
                            <wps:cNvSpPr/>
                            <wps:spPr>
                              <a:xfrm>
                                <a:off x="0" y="0"/>
                                <a:ext cx="259080" cy="472440"/>
                              </a:xfrm>
                              <a:prstGeom prst="downArrow">
                                <a:avLst/>
                              </a:prstGeom>
                              <a:gradFill flip="none" rotWithShape="1">
                                <a:gsLst>
                                  <a:gs pos="0">
                                    <a:srgbClr val="006473"/>
                                  </a:gs>
                                  <a:gs pos="100000">
                                    <a:srgbClr val="FFFFFF"/>
                                  </a:gs>
                                </a:gsLst>
                                <a:lin ang="16200000" scaled="0"/>
                                <a:tileRect/>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00AE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6" o:spid="_x0000_s1026" type="#_x0000_t67" style="position:absolute;margin-left:8.45pt;margin-top:7.35pt;width:20.4pt;height:37.2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" adj="15677" fillcolor="#006473" strokecolor="#4579b8 [3044]">
                      <v:fill rotate="t" angle="180" focus="100%" type="gradient">
                        <o:fill v:ext="view" type="gradientUnscaled"/>
                      </v:fill>
                      <v:shadow on="t" color="black" opacity="24903f" origin=",.5" offset="0,.55556mm"/>
                    </v:shape>
                  </w:pict>
                </mc:Fallback>
              </mc:AlternateContent>
            </w:r>
          </w:p>
        </w:tc>
        <w:tc>
          <w:tcPr>
            <w:tcW w:w="2750" w:type="dxa"/>
          </w:tcPr>
          <w:p w:rsidR="00D87106" w:rsidRPr="005579AF" w:rsidRDefault="00D87106" w:rsidP="00F0307B">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p>
        </w:tc>
        <w:tc>
          <w:tcPr>
            <w:tcW w:w="5273" w:type="dxa"/>
          </w:tcPr>
          <w:p w:rsidR="00D87106" w:rsidRPr="005579AF" w:rsidRDefault="00D87106" w:rsidP="005579AF">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5579AF">
              <w:rPr>
                <w:i/>
                <w:color w:val="808080" w:themeColor="background1" w:themeShade="80"/>
              </w:rPr>
              <w:t>Projectplan opstellen</w:t>
            </w:r>
          </w:p>
        </w:tc>
      </w:tr>
      <w:tr w:rsidR="00D87106" w:rsidTr="00425112">
        <w:tc>
          <w:tcPr>
            <w:cnfStyle w:val="001000000000" w:firstRow="0" w:lastRow="0" w:firstColumn="1" w:lastColumn="0" w:oddVBand="0" w:evenVBand="0" w:oddHBand="0" w:evenHBand="0" w:firstRowFirstColumn="0" w:firstRowLastColumn="0" w:lastRowFirstColumn="0" w:lastRowLastColumn="0"/>
            <w:tcW w:w="1029" w:type="dxa"/>
            <w:vMerge/>
          </w:tcPr>
          <w:p w:rsidR="00D87106" w:rsidRPr="00E635AE" w:rsidRDefault="00D87106" w:rsidP="00F0307B">
            <w:pPr>
              <w:rPr>
                <w:sz w:val="20"/>
                <w:szCs w:val="20"/>
              </w:rPr>
            </w:pPr>
          </w:p>
        </w:tc>
        <w:tc>
          <w:tcPr>
            <w:tcW w:w="2750" w:type="dxa"/>
          </w:tcPr>
          <w:p w:rsidR="00D87106" w:rsidRPr="005579AF" w:rsidRDefault="00D87106" w:rsidP="00F0307B">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5273" w:type="dxa"/>
          </w:tcPr>
          <w:p w:rsidR="00D87106" w:rsidRPr="005579AF" w:rsidRDefault="00D87106" w:rsidP="005579AF">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5579AF">
              <w:rPr>
                <w:i/>
                <w:color w:val="808080" w:themeColor="background1" w:themeShade="80"/>
              </w:rPr>
              <w:t>Projectplan indienen ter besluitvorming</w:t>
            </w:r>
          </w:p>
        </w:tc>
      </w:tr>
      <w:tr w:rsidR="00D87106" w:rsidTr="00425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Pr>
          <w:p w:rsidR="00D87106" w:rsidRPr="00E635AE" w:rsidRDefault="00D87106" w:rsidP="00F0307B">
            <w:pPr>
              <w:rPr>
                <w:sz w:val="20"/>
                <w:szCs w:val="20"/>
              </w:rPr>
            </w:pPr>
          </w:p>
        </w:tc>
        <w:tc>
          <w:tcPr>
            <w:tcW w:w="2750" w:type="dxa"/>
          </w:tcPr>
          <w:p w:rsidR="00D87106" w:rsidRPr="005579AF" w:rsidRDefault="00D87106" w:rsidP="00F0307B">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p>
        </w:tc>
        <w:tc>
          <w:tcPr>
            <w:tcW w:w="5273" w:type="dxa"/>
          </w:tcPr>
          <w:p w:rsidR="00D87106" w:rsidRPr="005579AF" w:rsidRDefault="00D87106" w:rsidP="005579AF">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EC1589">
              <w:rPr>
                <w:i/>
                <w:color w:val="808080" w:themeColor="background1" w:themeShade="80"/>
              </w:rPr>
              <w:t>Inrichting identity provider</w:t>
            </w:r>
          </w:p>
        </w:tc>
      </w:tr>
      <w:tr w:rsidR="00D87106" w:rsidTr="00425112">
        <w:tc>
          <w:tcPr>
            <w:cnfStyle w:val="001000000000" w:firstRow="0" w:lastRow="0" w:firstColumn="1" w:lastColumn="0" w:oddVBand="0" w:evenVBand="0" w:oddHBand="0" w:evenHBand="0" w:firstRowFirstColumn="0" w:firstRowLastColumn="0" w:lastRowFirstColumn="0" w:lastRowLastColumn="0"/>
            <w:tcW w:w="1029" w:type="dxa"/>
            <w:vMerge/>
          </w:tcPr>
          <w:p w:rsidR="00D87106" w:rsidRPr="00E635AE" w:rsidRDefault="00D87106" w:rsidP="00425112">
            <w:pPr>
              <w:rPr>
                <w:sz w:val="20"/>
                <w:szCs w:val="20"/>
              </w:rPr>
            </w:pPr>
          </w:p>
        </w:tc>
        <w:tc>
          <w:tcPr>
            <w:tcW w:w="2750" w:type="dxa"/>
          </w:tcPr>
          <w:p w:rsidR="00D87106" w:rsidRPr="005579AF" w:rsidRDefault="00D87106" w:rsidP="00425112">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5273" w:type="dxa"/>
          </w:tcPr>
          <w:p w:rsidR="00D87106" w:rsidRPr="00EC1589" w:rsidRDefault="00D87106" w:rsidP="00425112">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Testen of attributen goed worden doorgegeven</w:t>
            </w:r>
          </w:p>
        </w:tc>
      </w:tr>
      <w:tr w:rsidR="00425112" w:rsidTr="00425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val="restart"/>
          </w:tcPr>
          <w:p w:rsidR="00425112" w:rsidRPr="00E635AE" w:rsidRDefault="00425112" w:rsidP="00425112">
            <w:pPr>
              <w:rPr>
                <w:sz w:val="20"/>
                <w:szCs w:val="20"/>
              </w:rPr>
            </w:pPr>
            <w:r w:rsidRPr="00E635AE">
              <w:rPr>
                <w:sz w:val="20"/>
                <w:szCs w:val="20"/>
              </w:rPr>
              <w:t>1</w:t>
            </w:r>
            <w:r>
              <w:rPr>
                <w:sz w:val="20"/>
                <w:szCs w:val="20"/>
              </w:rPr>
              <w:t xml:space="preserve"> januari</w:t>
            </w:r>
          </w:p>
        </w:tc>
        <w:tc>
          <w:tcPr>
            <w:tcW w:w="2750" w:type="dxa"/>
          </w:tcPr>
          <w:p w:rsidR="00425112" w:rsidRPr="005579AF" w:rsidRDefault="00425112" w:rsidP="00425112">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5579AF">
              <w:rPr>
                <w:i/>
                <w:color w:val="808080" w:themeColor="background1" w:themeShade="80"/>
              </w:rPr>
              <w:t>Besluitvorming gereed</w:t>
            </w:r>
          </w:p>
        </w:tc>
        <w:tc>
          <w:tcPr>
            <w:tcW w:w="5273" w:type="dxa"/>
          </w:tcPr>
          <w:p w:rsidR="00425112" w:rsidRPr="005579AF" w:rsidRDefault="00425112" w:rsidP="00425112">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p>
        </w:tc>
      </w:tr>
      <w:tr w:rsidR="00425112" w:rsidTr="00425112">
        <w:tc>
          <w:tcPr>
            <w:cnfStyle w:val="001000000000" w:firstRow="0" w:lastRow="0" w:firstColumn="1" w:lastColumn="0" w:oddVBand="0" w:evenVBand="0" w:oddHBand="0" w:evenHBand="0" w:firstRowFirstColumn="0" w:firstRowLastColumn="0" w:lastRowFirstColumn="0" w:lastRowLastColumn="0"/>
            <w:tcW w:w="1029" w:type="dxa"/>
            <w:vMerge/>
            <w:tcBorders>
              <w:bottom w:val="single" w:sz="4" w:space="0" w:color="4F81BD" w:themeColor="accent1"/>
            </w:tcBorders>
          </w:tcPr>
          <w:p w:rsidR="00425112" w:rsidRPr="00E635AE" w:rsidRDefault="00425112" w:rsidP="00425112">
            <w:pPr>
              <w:rPr>
                <w:sz w:val="20"/>
                <w:szCs w:val="20"/>
              </w:rPr>
            </w:pPr>
          </w:p>
        </w:tc>
        <w:tc>
          <w:tcPr>
            <w:tcW w:w="2750" w:type="dxa"/>
            <w:tcBorders>
              <w:bottom w:val="single" w:sz="4" w:space="0" w:color="4F81BD" w:themeColor="accent1"/>
            </w:tcBorders>
          </w:tcPr>
          <w:p w:rsidR="00425112" w:rsidRPr="005579AF" w:rsidRDefault="00425112" w:rsidP="00425112">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5579AF">
              <w:rPr>
                <w:i/>
                <w:color w:val="808080" w:themeColor="background1" w:themeShade="80"/>
              </w:rPr>
              <w:t>Start project</w:t>
            </w:r>
          </w:p>
        </w:tc>
        <w:tc>
          <w:tcPr>
            <w:tcW w:w="5273" w:type="dxa"/>
            <w:tcBorders>
              <w:bottom w:val="single" w:sz="4" w:space="0" w:color="4F81BD" w:themeColor="accent1"/>
            </w:tcBorders>
          </w:tcPr>
          <w:p w:rsidR="00425112" w:rsidRPr="005579AF" w:rsidRDefault="00425112" w:rsidP="00425112">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425112" w:rsidTr="00425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tcBorders>
              <w:top w:val="single" w:sz="4" w:space="0" w:color="4F81BD" w:themeColor="accent1"/>
              <w:bottom w:val="single" w:sz="12" w:space="0" w:color="auto"/>
            </w:tcBorders>
          </w:tcPr>
          <w:p w:rsidR="00425112" w:rsidRPr="00E635AE" w:rsidRDefault="00425112" w:rsidP="00425112">
            <w:pPr>
              <w:rPr>
                <w:sz w:val="20"/>
                <w:szCs w:val="20"/>
              </w:rPr>
            </w:pPr>
          </w:p>
        </w:tc>
        <w:tc>
          <w:tcPr>
            <w:tcW w:w="2750" w:type="dxa"/>
            <w:tcBorders>
              <w:top w:val="single" w:sz="4" w:space="0" w:color="4F81BD" w:themeColor="accent1"/>
              <w:bottom w:val="single" w:sz="12" w:space="0" w:color="auto"/>
            </w:tcBorders>
          </w:tcPr>
          <w:p w:rsidR="00425112" w:rsidRPr="005579AF" w:rsidRDefault="00425112" w:rsidP="00425112">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EC1589">
              <w:rPr>
                <w:i/>
                <w:color w:val="808080" w:themeColor="background1" w:themeShade="80"/>
              </w:rPr>
              <w:t>Entree Federatie koppeling gereed</w:t>
            </w:r>
          </w:p>
        </w:tc>
        <w:tc>
          <w:tcPr>
            <w:tcW w:w="5273" w:type="dxa"/>
            <w:tcBorders>
              <w:top w:val="single" w:sz="4" w:space="0" w:color="4F81BD" w:themeColor="accent1"/>
              <w:bottom w:val="single" w:sz="12" w:space="0" w:color="auto"/>
            </w:tcBorders>
          </w:tcPr>
          <w:p w:rsidR="00425112" w:rsidRPr="005579AF" w:rsidRDefault="00425112" w:rsidP="00425112">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p>
        </w:tc>
      </w:tr>
      <w:tr w:rsidR="00425112" w:rsidTr="00425112">
        <w:tc>
          <w:tcPr>
            <w:cnfStyle w:val="001000000000" w:firstRow="0" w:lastRow="0" w:firstColumn="1" w:lastColumn="0" w:oddVBand="0" w:evenVBand="0" w:oddHBand="0" w:evenHBand="0" w:firstRowFirstColumn="0" w:firstRowLastColumn="0" w:lastRowFirstColumn="0" w:lastRowLastColumn="0"/>
            <w:tcW w:w="1029" w:type="dxa"/>
            <w:vMerge w:val="restart"/>
            <w:tcBorders>
              <w:top w:val="single" w:sz="12" w:space="0" w:color="auto"/>
            </w:tcBorders>
          </w:tcPr>
          <w:p w:rsidR="00425112" w:rsidRDefault="00425112" w:rsidP="00425112">
            <w:pPr>
              <w:rPr>
                <w:sz w:val="20"/>
                <w:szCs w:val="20"/>
              </w:rPr>
            </w:pPr>
          </w:p>
          <w:p w:rsidR="00425112" w:rsidRPr="00E635AE" w:rsidRDefault="00D87106" w:rsidP="00425112">
            <w:pPr>
              <w:rPr>
                <w:sz w:val="20"/>
                <w:szCs w:val="20"/>
              </w:rPr>
            </w:pPr>
            <w:r>
              <w:rPr>
                <w:noProof/>
                <w:sz w:val="20"/>
                <w:szCs w:val="20"/>
                <w:lang w:val="en-US"/>
              </w:rPr>
              <mc:AlternateContent>
                <mc:Choice Requires="wps">
                  <w:drawing>
                    <wp:anchor distT="0" distB="0" distL="114300" distR="114300" simplePos="0" relativeHeight="251665920" behindDoc="0" locked="0" layoutInCell="1" allowOverlap="1" wp14:anchorId="3CE56B63" wp14:editId="48558151">
                      <wp:simplePos x="0" y="0"/>
                      <wp:positionH relativeFrom="column">
                        <wp:posOffset>107950</wp:posOffset>
                      </wp:positionH>
                      <wp:positionV relativeFrom="paragraph">
                        <wp:posOffset>50800</wp:posOffset>
                      </wp:positionV>
                      <wp:extent cx="259080" cy="586740"/>
                      <wp:effectExtent l="76200" t="25400" r="45720" b="99060"/>
                      <wp:wrapNone/>
                      <wp:docPr id="3" name="Pijl-omlaag 3"/>
                      <wp:cNvGraphicFramePr/>
                      <a:graphic xmlns:a="http://schemas.openxmlformats.org/drawingml/2006/main">
                        <a:graphicData uri="http://schemas.microsoft.com/office/word/2010/wordprocessingShape">
                          <wps:wsp>
                            <wps:cNvSpPr/>
                            <wps:spPr>
                              <a:xfrm>
                                <a:off x="0" y="0"/>
                                <a:ext cx="259080" cy="586740"/>
                              </a:xfrm>
                              <a:prstGeom prst="downArrow">
                                <a:avLst/>
                              </a:prstGeom>
                              <a:gradFill flip="none" rotWithShape="1">
                                <a:gsLst>
                                  <a:gs pos="0">
                                    <a:srgbClr val="006473"/>
                                  </a:gs>
                                  <a:gs pos="100000">
                                    <a:srgbClr val="FFFFFF"/>
                                  </a:gs>
                                </a:gsLst>
                                <a:lin ang="16200000" scaled="0"/>
                                <a:tileRect/>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ACC7B1" id="Pijl-omlaag 3" o:spid="_x0000_s1026" type="#_x0000_t67" style="position:absolute;margin-left:8.5pt;margin-top:4pt;width:20.4pt;height:46.2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" adj="16831" fillcolor="#006473" strokecolor="#4579b8 [3044]">
                      <v:fill rotate="t" angle="180" focus="100%" type="gradient">
                        <o:fill v:ext="view" type="gradientUnscaled"/>
                      </v:fill>
                      <v:shadow on="t" color="black" opacity="24903f" origin=",.5" offset="0,.55556mm"/>
                    </v:shape>
                  </w:pict>
                </mc:Fallback>
              </mc:AlternateContent>
            </w:r>
          </w:p>
        </w:tc>
        <w:tc>
          <w:tcPr>
            <w:tcW w:w="2750" w:type="dxa"/>
            <w:tcBorders>
              <w:top w:val="single" w:sz="12" w:space="0" w:color="auto"/>
              <w:bottom w:val="single" w:sz="4" w:space="0" w:color="4F81BD" w:themeColor="accent1"/>
            </w:tcBorders>
          </w:tcPr>
          <w:p w:rsidR="00425112" w:rsidRPr="00E635AE" w:rsidRDefault="00425112" w:rsidP="00425112">
            <w:pPr>
              <w:cnfStyle w:val="000000000000" w:firstRow="0" w:lastRow="0" w:firstColumn="0" w:lastColumn="0" w:oddVBand="0" w:evenVBand="0" w:oddHBand="0" w:evenHBand="0" w:firstRowFirstColumn="0" w:firstRowLastColumn="0" w:lastRowFirstColumn="0" w:lastRowLastColumn="0"/>
              <w:rPr>
                <w:sz w:val="20"/>
                <w:szCs w:val="20"/>
              </w:rPr>
            </w:pPr>
          </w:p>
        </w:tc>
        <w:tc>
          <w:tcPr>
            <w:tcW w:w="5273" w:type="dxa"/>
            <w:tcBorders>
              <w:top w:val="single" w:sz="12" w:space="0" w:color="auto"/>
              <w:bottom w:val="single" w:sz="4" w:space="0" w:color="4F81BD" w:themeColor="accent1"/>
            </w:tcBorders>
          </w:tcPr>
          <w:p w:rsidR="00425112" w:rsidRPr="00EC1589" w:rsidRDefault="00425112" w:rsidP="00425112">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Start opstellen leermiddelenlijsten / uitzoeken welke digitale leermiddelen worden gebruikt.</w:t>
            </w:r>
          </w:p>
        </w:tc>
      </w:tr>
      <w:tr w:rsidR="00425112" w:rsidTr="00425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Borders>
              <w:top w:val="single" w:sz="12" w:space="0" w:color="auto"/>
            </w:tcBorders>
          </w:tcPr>
          <w:p w:rsidR="00425112" w:rsidRDefault="00425112" w:rsidP="00425112">
            <w:pPr>
              <w:rPr>
                <w:sz w:val="20"/>
                <w:szCs w:val="20"/>
              </w:rPr>
            </w:pPr>
          </w:p>
        </w:tc>
        <w:tc>
          <w:tcPr>
            <w:tcW w:w="2750" w:type="dxa"/>
            <w:tcBorders>
              <w:top w:val="single" w:sz="4" w:space="0" w:color="4F81BD" w:themeColor="accent1"/>
            </w:tcBorders>
          </w:tcPr>
          <w:p w:rsidR="00425112" w:rsidRPr="00E635AE" w:rsidRDefault="00425112" w:rsidP="00425112">
            <w:pPr>
              <w:cnfStyle w:val="000000100000" w:firstRow="0" w:lastRow="0" w:firstColumn="0" w:lastColumn="0" w:oddVBand="0" w:evenVBand="0" w:oddHBand="1" w:evenHBand="0" w:firstRowFirstColumn="0" w:firstRowLastColumn="0" w:lastRowFirstColumn="0" w:lastRowLastColumn="0"/>
              <w:rPr>
                <w:sz w:val="20"/>
                <w:szCs w:val="20"/>
              </w:rPr>
            </w:pPr>
          </w:p>
        </w:tc>
        <w:tc>
          <w:tcPr>
            <w:tcW w:w="5273" w:type="dxa"/>
            <w:tcBorders>
              <w:top w:val="single" w:sz="4" w:space="0" w:color="4F81BD" w:themeColor="accent1"/>
            </w:tcBorders>
          </w:tcPr>
          <w:p w:rsidR="00425112" w:rsidRPr="00425112" w:rsidRDefault="00425112" w:rsidP="00D87106">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425112">
              <w:rPr>
                <w:i/>
                <w:color w:val="808080" w:themeColor="background1" w:themeShade="80"/>
              </w:rPr>
              <w:t>Overleg met distributeur</w:t>
            </w:r>
            <w:r w:rsidR="00D87106">
              <w:rPr>
                <w:i/>
                <w:color w:val="808080" w:themeColor="background1" w:themeShade="80"/>
              </w:rPr>
              <w:t>(</w:t>
            </w:r>
            <w:r w:rsidRPr="00425112">
              <w:rPr>
                <w:i/>
                <w:color w:val="808080" w:themeColor="background1" w:themeShade="80"/>
              </w:rPr>
              <w:t>s</w:t>
            </w:r>
            <w:r w:rsidR="00D87106">
              <w:rPr>
                <w:i/>
                <w:color w:val="808080" w:themeColor="background1" w:themeShade="80"/>
              </w:rPr>
              <w:t>)</w:t>
            </w:r>
            <w:r w:rsidRPr="00425112">
              <w:rPr>
                <w:i/>
                <w:color w:val="808080" w:themeColor="background1" w:themeShade="80"/>
              </w:rPr>
              <w:t xml:space="preserve"> over </w:t>
            </w:r>
            <w:r w:rsidR="00D87106">
              <w:rPr>
                <w:i/>
                <w:color w:val="808080" w:themeColor="background1" w:themeShade="80"/>
              </w:rPr>
              <w:t>detail</w:t>
            </w:r>
            <w:r w:rsidRPr="00425112">
              <w:rPr>
                <w:i/>
                <w:color w:val="808080" w:themeColor="background1" w:themeShade="80"/>
              </w:rPr>
              <w:t>aanpak</w:t>
            </w:r>
            <w:r>
              <w:rPr>
                <w:i/>
                <w:color w:val="808080" w:themeColor="background1" w:themeShade="80"/>
              </w:rPr>
              <w:t>.</w:t>
            </w:r>
          </w:p>
        </w:tc>
      </w:tr>
      <w:tr w:rsidR="00425112" w:rsidTr="00425112">
        <w:tc>
          <w:tcPr>
            <w:cnfStyle w:val="001000000000" w:firstRow="0" w:lastRow="0" w:firstColumn="1" w:lastColumn="0" w:oddVBand="0" w:evenVBand="0" w:oddHBand="0" w:evenHBand="0" w:firstRowFirstColumn="0" w:firstRowLastColumn="0" w:lastRowFirstColumn="0" w:lastRowLastColumn="0"/>
            <w:tcW w:w="1029" w:type="dxa"/>
            <w:vMerge/>
          </w:tcPr>
          <w:p w:rsidR="00425112" w:rsidRPr="00E635AE" w:rsidRDefault="00425112" w:rsidP="00425112">
            <w:pPr>
              <w:rPr>
                <w:sz w:val="20"/>
                <w:szCs w:val="20"/>
              </w:rPr>
            </w:pPr>
          </w:p>
        </w:tc>
        <w:tc>
          <w:tcPr>
            <w:tcW w:w="2750" w:type="dxa"/>
          </w:tcPr>
          <w:p w:rsidR="00425112" w:rsidRPr="00E635AE" w:rsidRDefault="00425112" w:rsidP="00425112">
            <w:pPr>
              <w:cnfStyle w:val="000000000000" w:firstRow="0" w:lastRow="0" w:firstColumn="0" w:lastColumn="0" w:oddVBand="0" w:evenVBand="0" w:oddHBand="0" w:evenHBand="0" w:firstRowFirstColumn="0" w:firstRowLastColumn="0" w:lastRowFirstColumn="0" w:lastRowLastColumn="0"/>
              <w:rPr>
                <w:sz w:val="20"/>
                <w:szCs w:val="20"/>
              </w:rPr>
            </w:pPr>
          </w:p>
        </w:tc>
        <w:tc>
          <w:tcPr>
            <w:tcW w:w="5273" w:type="dxa"/>
          </w:tcPr>
          <w:p w:rsidR="00425112" w:rsidRPr="00EC1589" w:rsidRDefault="00D87106" w:rsidP="00D87106">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Afstemming</w:t>
            </w:r>
            <w:r w:rsidR="00425112">
              <w:rPr>
                <w:i/>
                <w:color w:val="808080" w:themeColor="background1" w:themeShade="80"/>
              </w:rPr>
              <w:t xml:space="preserve"> administratieve processen </w:t>
            </w:r>
            <w:r>
              <w:rPr>
                <w:i/>
                <w:color w:val="808080" w:themeColor="background1" w:themeShade="80"/>
              </w:rPr>
              <w:t>i.r.t. identity management</w:t>
            </w:r>
          </w:p>
        </w:tc>
      </w:tr>
      <w:tr w:rsidR="00425112" w:rsidTr="00425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Pr>
          <w:p w:rsidR="00425112" w:rsidRPr="00E635AE" w:rsidRDefault="00425112" w:rsidP="00425112">
            <w:pPr>
              <w:rPr>
                <w:sz w:val="20"/>
                <w:szCs w:val="20"/>
              </w:rPr>
            </w:pPr>
          </w:p>
        </w:tc>
        <w:tc>
          <w:tcPr>
            <w:tcW w:w="2750" w:type="dxa"/>
          </w:tcPr>
          <w:p w:rsidR="00425112" w:rsidRPr="00E635AE" w:rsidRDefault="00425112" w:rsidP="00425112">
            <w:pPr>
              <w:cnfStyle w:val="000000100000" w:firstRow="0" w:lastRow="0" w:firstColumn="0" w:lastColumn="0" w:oddVBand="0" w:evenVBand="0" w:oddHBand="1" w:evenHBand="0" w:firstRowFirstColumn="0" w:firstRowLastColumn="0" w:lastRowFirstColumn="0" w:lastRowLastColumn="0"/>
              <w:rPr>
                <w:sz w:val="20"/>
                <w:szCs w:val="20"/>
              </w:rPr>
            </w:pPr>
          </w:p>
        </w:tc>
        <w:tc>
          <w:tcPr>
            <w:tcW w:w="5273" w:type="dxa"/>
          </w:tcPr>
          <w:p w:rsidR="00425112" w:rsidRPr="00EC1589" w:rsidRDefault="00425112" w:rsidP="00425112">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EC1589">
              <w:rPr>
                <w:i/>
                <w:color w:val="808080" w:themeColor="background1" w:themeShade="80"/>
              </w:rPr>
              <w:t>Ondertekenen ARP voor Kennisnet Entree Federatie</w:t>
            </w:r>
          </w:p>
        </w:tc>
      </w:tr>
      <w:tr w:rsidR="00425112" w:rsidTr="00425112">
        <w:tc>
          <w:tcPr>
            <w:cnfStyle w:val="001000000000" w:firstRow="0" w:lastRow="0" w:firstColumn="1" w:lastColumn="0" w:oddVBand="0" w:evenVBand="0" w:oddHBand="0" w:evenHBand="0" w:firstRowFirstColumn="0" w:firstRowLastColumn="0" w:lastRowFirstColumn="0" w:lastRowLastColumn="0"/>
            <w:tcW w:w="1029" w:type="dxa"/>
          </w:tcPr>
          <w:p w:rsidR="00425112" w:rsidRPr="00E635AE" w:rsidRDefault="00425112" w:rsidP="00425112">
            <w:pPr>
              <w:rPr>
                <w:sz w:val="20"/>
                <w:szCs w:val="20"/>
              </w:rPr>
            </w:pPr>
            <w:r w:rsidRPr="00E635AE">
              <w:rPr>
                <w:sz w:val="20"/>
                <w:szCs w:val="20"/>
              </w:rPr>
              <w:t xml:space="preserve">1 </w:t>
            </w:r>
            <w:r>
              <w:rPr>
                <w:sz w:val="20"/>
                <w:szCs w:val="20"/>
              </w:rPr>
              <w:t>maart</w:t>
            </w:r>
          </w:p>
        </w:tc>
        <w:tc>
          <w:tcPr>
            <w:tcW w:w="2750" w:type="dxa"/>
          </w:tcPr>
          <w:p w:rsidR="00425112" w:rsidRPr="00EC1589" w:rsidRDefault="00425112" w:rsidP="00D87106">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EC1589">
              <w:rPr>
                <w:i/>
                <w:color w:val="808080" w:themeColor="background1" w:themeShade="80"/>
              </w:rPr>
              <w:t xml:space="preserve">Identity management </w:t>
            </w:r>
            <w:r w:rsidR="00D87106">
              <w:rPr>
                <w:i/>
                <w:color w:val="808080" w:themeColor="background1" w:themeShade="80"/>
              </w:rPr>
              <w:t xml:space="preserve">proces en techniek </w:t>
            </w:r>
            <w:r w:rsidRPr="00EC1589">
              <w:rPr>
                <w:i/>
                <w:color w:val="808080" w:themeColor="background1" w:themeShade="80"/>
              </w:rPr>
              <w:t>gereed</w:t>
            </w:r>
          </w:p>
        </w:tc>
        <w:tc>
          <w:tcPr>
            <w:tcW w:w="5273" w:type="dxa"/>
          </w:tcPr>
          <w:p w:rsidR="00425112" w:rsidRDefault="00425112" w:rsidP="00425112">
            <w:pPr>
              <w:cnfStyle w:val="000000000000" w:firstRow="0" w:lastRow="0" w:firstColumn="0" w:lastColumn="0" w:oddVBand="0" w:evenVBand="0" w:oddHBand="0" w:evenHBand="0" w:firstRowFirstColumn="0" w:firstRowLastColumn="0" w:lastRowFirstColumn="0" w:lastRowLastColumn="0"/>
            </w:pPr>
          </w:p>
        </w:tc>
      </w:tr>
      <w:tr w:rsidR="00425112" w:rsidTr="00425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val="restart"/>
            <w:tcBorders>
              <w:top w:val="single" w:sz="12" w:space="0" w:color="auto"/>
            </w:tcBorders>
          </w:tcPr>
          <w:p w:rsidR="00425112" w:rsidRPr="00E635AE" w:rsidRDefault="00425112" w:rsidP="00425112">
            <w:pPr>
              <w:rPr>
                <w:sz w:val="20"/>
                <w:szCs w:val="20"/>
              </w:rPr>
            </w:pPr>
            <w:r>
              <w:rPr>
                <w:noProof/>
                <w:sz w:val="20"/>
                <w:szCs w:val="20"/>
                <w:lang w:val="en-US"/>
              </w:rPr>
              <mc:AlternateContent>
                <mc:Choice Requires="wps">
                  <w:drawing>
                    <wp:anchor distT="0" distB="0" distL="114300" distR="114300" simplePos="0" relativeHeight="251666944" behindDoc="0" locked="0" layoutInCell="1" allowOverlap="1" wp14:anchorId="134EDDCA" wp14:editId="539F4E4C">
                      <wp:simplePos x="0" y="0"/>
                      <wp:positionH relativeFrom="column">
                        <wp:posOffset>117475</wp:posOffset>
                      </wp:positionH>
                      <wp:positionV relativeFrom="paragraph">
                        <wp:posOffset>237490</wp:posOffset>
                      </wp:positionV>
                      <wp:extent cx="259080" cy="586740"/>
                      <wp:effectExtent l="76200" t="25400" r="45720" b="99060"/>
                      <wp:wrapNone/>
                      <wp:docPr id="4" name="Pijl-omlaag 4"/>
                      <wp:cNvGraphicFramePr/>
                      <a:graphic xmlns:a="http://schemas.openxmlformats.org/drawingml/2006/main">
                        <a:graphicData uri="http://schemas.microsoft.com/office/word/2010/wordprocessingShape">
                          <wps:wsp>
                            <wps:cNvSpPr/>
                            <wps:spPr>
                              <a:xfrm>
                                <a:off x="0" y="0"/>
                                <a:ext cx="259080" cy="586740"/>
                              </a:xfrm>
                              <a:prstGeom prst="downArrow">
                                <a:avLst/>
                              </a:prstGeom>
                              <a:gradFill flip="none" rotWithShape="1">
                                <a:gsLst>
                                  <a:gs pos="0">
                                    <a:srgbClr val="006473"/>
                                  </a:gs>
                                  <a:gs pos="100000">
                                    <a:srgbClr val="FFFFFF"/>
                                  </a:gs>
                                </a:gsLst>
                                <a:lin ang="16200000" scaled="0"/>
                                <a:tileRect/>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C10272" id="Pijl-omlaag 4" o:spid="_x0000_s1026" type="#_x0000_t67" style="position:absolute;margin-left:9.25pt;margin-top:18.7pt;width:20.4pt;height:46.2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" adj="16831" fillcolor="#006473" strokecolor="#4579b8 [3044]">
                      <v:fill rotate="t" angle="180" focus="100%" type="gradient">
                        <o:fill v:ext="view" type="gradientUnscaled"/>
                      </v:fill>
                      <v:shadow on="t" color="black" opacity="24903f" origin=",.5" offset="0,.55556mm"/>
                    </v:shape>
                  </w:pict>
                </mc:Fallback>
              </mc:AlternateContent>
            </w:r>
          </w:p>
        </w:tc>
        <w:tc>
          <w:tcPr>
            <w:tcW w:w="2750" w:type="dxa"/>
            <w:tcBorders>
              <w:top w:val="single" w:sz="12" w:space="0" w:color="auto"/>
            </w:tcBorders>
          </w:tcPr>
          <w:p w:rsidR="00425112" w:rsidRPr="00EC1589" w:rsidRDefault="00425112" w:rsidP="00425112">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p>
        </w:tc>
        <w:tc>
          <w:tcPr>
            <w:tcW w:w="5273" w:type="dxa"/>
            <w:tcBorders>
              <w:top w:val="single" w:sz="12" w:space="0" w:color="auto"/>
            </w:tcBorders>
          </w:tcPr>
          <w:p w:rsidR="00425112" w:rsidRDefault="00425112" w:rsidP="00425112">
            <w:pPr>
              <w:cnfStyle w:val="000000100000" w:firstRow="0" w:lastRow="0" w:firstColumn="0" w:lastColumn="0" w:oddVBand="0" w:evenVBand="0" w:oddHBand="1" w:evenHBand="0" w:firstRowFirstColumn="0" w:firstRowLastColumn="0" w:lastRowFirstColumn="0" w:lastRowLastColumn="0"/>
            </w:pPr>
            <w:r w:rsidRPr="00F0307B">
              <w:rPr>
                <w:i/>
                <w:color w:val="808080" w:themeColor="background1" w:themeShade="80"/>
              </w:rPr>
              <w:t>Opstellen testscenario’s bestellen, toegang en gebruik leermiddelen</w:t>
            </w:r>
            <w:r>
              <w:rPr>
                <w:i/>
                <w:color w:val="808080" w:themeColor="background1" w:themeShade="80"/>
              </w:rPr>
              <w:t xml:space="preserve"> i.o.m. distributeur(s)</w:t>
            </w:r>
          </w:p>
        </w:tc>
      </w:tr>
      <w:tr w:rsidR="00425112" w:rsidTr="00425112">
        <w:tc>
          <w:tcPr>
            <w:cnfStyle w:val="001000000000" w:firstRow="0" w:lastRow="0" w:firstColumn="1" w:lastColumn="0" w:oddVBand="0" w:evenVBand="0" w:oddHBand="0" w:evenHBand="0" w:firstRowFirstColumn="0" w:firstRowLastColumn="0" w:lastRowFirstColumn="0" w:lastRowLastColumn="0"/>
            <w:tcW w:w="1029" w:type="dxa"/>
            <w:vMerge/>
          </w:tcPr>
          <w:p w:rsidR="00425112" w:rsidRPr="00E635AE" w:rsidRDefault="00425112" w:rsidP="00425112">
            <w:pPr>
              <w:rPr>
                <w:sz w:val="20"/>
                <w:szCs w:val="20"/>
              </w:rPr>
            </w:pPr>
          </w:p>
        </w:tc>
        <w:tc>
          <w:tcPr>
            <w:tcW w:w="2750" w:type="dxa"/>
          </w:tcPr>
          <w:p w:rsidR="00425112" w:rsidRPr="00EC1589" w:rsidRDefault="00425112" w:rsidP="00425112">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5273" w:type="dxa"/>
          </w:tcPr>
          <w:p w:rsidR="00425112" w:rsidRPr="00F0307B" w:rsidRDefault="00425112" w:rsidP="00425112">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Afstemmen testplanning met distributeur(s)</w:t>
            </w:r>
          </w:p>
        </w:tc>
      </w:tr>
      <w:tr w:rsidR="00425112" w:rsidTr="00425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Pr>
          <w:p w:rsidR="00425112" w:rsidRPr="00E635AE" w:rsidRDefault="00425112" w:rsidP="00425112">
            <w:pPr>
              <w:rPr>
                <w:sz w:val="20"/>
                <w:szCs w:val="20"/>
              </w:rPr>
            </w:pPr>
          </w:p>
        </w:tc>
        <w:tc>
          <w:tcPr>
            <w:tcW w:w="2750" w:type="dxa"/>
          </w:tcPr>
          <w:p w:rsidR="00425112" w:rsidRPr="00EC1589" w:rsidRDefault="00425112" w:rsidP="00425112">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p>
        </w:tc>
        <w:tc>
          <w:tcPr>
            <w:tcW w:w="5273" w:type="dxa"/>
          </w:tcPr>
          <w:p w:rsidR="00425112" w:rsidRPr="00F0307B" w:rsidRDefault="00425112" w:rsidP="00425112">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F0307B">
              <w:rPr>
                <w:i/>
                <w:color w:val="808080" w:themeColor="background1" w:themeShade="80"/>
              </w:rPr>
              <w:t>Start opstellen communicatie naar student en docent</w:t>
            </w:r>
          </w:p>
        </w:tc>
      </w:tr>
      <w:tr w:rsidR="00425112" w:rsidTr="00425112">
        <w:tc>
          <w:tcPr>
            <w:cnfStyle w:val="001000000000" w:firstRow="0" w:lastRow="0" w:firstColumn="1" w:lastColumn="0" w:oddVBand="0" w:evenVBand="0" w:oddHBand="0" w:evenHBand="0" w:firstRowFirstColumn="0" w:firstRowLastColumn="0" w:lastRowFirstColumn="0" w:lastRowLastColumn="0"/>
            <w:tcW w:w="1029" w:type="dxa"/>
            <w:vMerge/>
          </w:tcPr>
          <w:p w:rsidR="00425112" w:rsidRPr="00E635AE" w:rsidRDefault="00425112" w:rsidP="00425112">
            <w:pPr>
              <w:rPr>
                <w:sz w:val="20"/>
                <w:szCs w:val="20"/>
              </w:rPr>
            </w:pPr>
          </w:p>
        </w:tc>
        <w:tc>
          <w:tcPr>
            <w:tcW w:w="2750" w:type="dxa"/>
          </w:tcPr>
          <w:p w:rsidR="00425112" w:rsidRPr="00EC1589" w:rsidRDefault="00425112" w:rsidP="00425112">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5273" w:type="dxa"/>
          </w:tcPr>
          <w:p w:rsidR="00425112" w:rsidRPr="00F0307B" w:rsidRDefault="00425112" w:rsidP="00425112">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Pr>
                <w:i/>
                <w:color w:val="808080" w:themeColor="background1" w:themeShade="80"/>
              </w:rPr>
              <w:t>Inrichting ELO ten behoeve van linkjes naar leermiddelen. (evt. in overleg met ELO leverancier)</w:t>
            </w:r>
          </w:p>
        </w:tc>
      </w:tr>
      <w:tr w:rsidR="00425112" w:rsidTr="00425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Pr>
          <w:p w:rsidR="00425112" w:rsidRPr="00E635AE" w:rsidRDefault="00425112" w:rsidP="00425112">
            <w:pPr>
              <w:rPr>
                <w:sz w:val="20"/>
                <w:szCs w:val="20"/>
              </w:rPr>
            </w:pPr>
          </w:p>
        </w:tc>
        <w:tc>
          <w:tcPr>
            <w:tcW w:w="2750" w:type="dxa"/>
          </w:tcPr>
          <w:p w:rsidR="00425112" w:rsidRPr="00EC1589" w:rsidRDefault="00425112" w:rsidP="00425112">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p>
        </w:tc>
        <w:tc>
          <w:tcPr>
            <w:tcW w:w="5273" w:type="dxa"/>
          </w:tcPr>
          <w:p w:rsidR="00425112" w:rsidRDefault="00425112" w:rsidP="00425112">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Vaststellen leermiddelenlijsten</w:t>
            </w:r>
          </w:p>
        </w:tc>
      </w:tr>
      <w:tr w:rsidR="00425112" w:rsidTr="00425112">
        <w:tc>
          <w:tcPr>
            <w:cnfStyle w:val="001000000000" w:firstRow="0" w:lastRow="0" w:firstColumn="1" w:lastColumn="0" w:oddVBand="0" w:evenVBand="0" w:oddHBand="0" w:evenHBand="0" w:firstRowFirstColumn="0" w:firstRowLastColumn="0" w:lastRowFirstColumn="0" w:lastRowLastColumn="0"/>
            <w:tcW w:w="1029" w:type="dxa"/>
            <w:vMerge w:val="restart"/>
          </w:tcPr>
          <w:p w:rsidR="00425112" w:rsidRPr="00E635AE" w:rsidRDefault="00425112" w:rsidP="00425112">
            <w:pPr>
              <w:rPr>
                <w:sz w:val="20"/>
                <w:szCs w:val="20"/>
              </w:rPr>
            </w:pPr>
            <w:r w:rsidRPr="00E635AE">
              <w:rPr>
                <w:sz w:val="20"/>
                <w:szCs w:val="20"/>
              </w:rPr>
              <w:t xml:space="preserve">1 </w:t>
            </w:r>
            <w:r>
              <w:rPr>
                <w:sz w:val="20"/>
                <w:szCs w:val="20"/>
              </w:rPr>
              <w:t>mei</w:t>
            </w:r>
          </w:p>
        </w:tc>
        <w:tc>
          <w:tcPr>
            <w:tcW w:w="2750" w:type="dxa"/>
          </w:tcPr>
          <w:p w:rsidR="00425112" w:rsidRPr="009F1EC4" w:rsidRDefault="00425112" w:rsidP="00425112">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9F1EC4">
              <w:rPr>
                <w:i/>
                <w:color w:val="808080" w:themeColor="background1" w:themeShade="80"/>
              </w:rPr>
              <w:t>Leermiddelenlijst gereed</w:t>
            </w:r>
          </w:p>
        </w:tc>
        <w:tc>
          <w:tcPr>
            <w:tcW w:w="5273" w:type="dxa"/>
          </w:tcPr>
          <w:p w:rsidR="00425112" w:rsidRDefault="00425112" w:rsidP="00425112">
            <w:pPr>
              <w:cnfStyle w:val="000000000000" w:firstRow="0" w:lastRow="0" w:firstColumn="0" w:lastColumn="0" w:oddVBand="0" w:evenVBand="0" w:oddHBand="0" w:evenHBand="0" w:firstRowFirstColumn="0" w:firstRowLastColumn="0" w:lastRowFirstColumn="0" w:lastRowLastColumn="0"/>
            </w:pPr>
          </w:p>
        </w:tc>
      </w:tr>
      <w:tr w:rsidR="00425112" w:rsidTr="00425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Pr>
          <w:p w:rsidR="00425112" w:rsidRPr="00E635AE" w:rsidRDefault="00425112" w:rsidP="00425112">
            <w:pPr>
              <w:rPr>
                <w:sz w:val="20"/>
                <w:szCs w:val="20"/>
              </w:rPr>
            </w:pPr>
          </w:p>
        </w:tc>
        <w:tc>
          <w:tcPr>
            <w:tcW w:w="2750" w:type="dxa"/>
          </w:tcPr>
          <w:p w:rsidR="00425112" w:rsidRPr="009F1EC4" w:rsidRDefault="00425112" w:rsidP="00425112">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9F1EC4">
              <w:rPr>
                <w:i/>
                <w:color w:val="808080" w:themeColor="background1" w:themeShade="80"/>
              </w:rPr>
              <w:t>Use cases / testscenario’s bekend</w:t>
            </w:r>
          </w:p>
        </w:tc>
        <w:tc>
          <w:tcPr>
            <w:tcW w:w="5273" w:type="dxa"/>
          </w:tcPr>
          <w:p w:rsidR="00425112" w:rsidRDefault="00425112" w:rsidP="00425112">
            <w:pPr>
              <w:cnfStyle w:val="000000100000" w:firstRow="0" w:lastRow="0" w:firstColumn="0" w:lastColumn="0" w:oddVBand="0" w:evenVBand="0" w:oddHBand="1" w:evenHBand="0" w:firstRowFirstColumn="0" w:firstRowLastColumn="0" w:lastRowFirstColumn="0" w:lastRowLastColumn="0"/>
            </w:pPr>
          </w:p>
        </w:tc>
      </w:tr>
      <w:tr w:rsidR="00425112" w:rsidTr="00425112">
        <w:tc>
          <w:tcPr>
            <w:cnfStyle w:val="001000000000" w:firstRow="0" w:lastRow="0" w:firstColumn="1" w:lastColumn="0" w:oddVBand="0" w:evenVBand="0" w:oddHBand="0" w:evenHBand="0" w:firstRowFirstColumn="0" w:firstRowLastColumn="0" w:lastRowFirstColumn="0" w:lastRowLastColumn="0"/>
            <w:tcW w:w="1029" w:type="dxa"/>
            <w:vMerge/>
            <w:tcBorders>
              <w:bottom w:val="single" w:sz="12" w:space="0" w:color="auto"/>
            </w:tcBorders>
          </w:tcPr>
          <w:p w:rsidR="00425112" w:rsidRPr="00E635AE" w:rsidRDefault="00425112" w:rsidP="00425112">
            <w:pPr>
              <w:rPr>
                <w:sz w:val="20"/>
                <w:szCs w:val="20"/>
              </w:rPr>
            </w:pPr>
          </w:p>
        </w:tc>
        <w:tc>
          <w:tcPr>
            <w:tcW w:w="2750" w:type="dxa"/>
            <w:tcBorders>
              <w:bottom w:val="single" w:sz="12" w:space="0" w:color="auto"/>
            </w:tcBorders>
          </w:tcPr>
          <w:p w:rsidR="00425112" w:rsidRPr="009F1EC4" w:rsidRDefault="00425112" w:rsidP="00425112">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9F1EC4">
              <w:rPr>
                <w:i/>
                <w:color w:val="808080" w:themeColor="background1" w:themeShade="80"/>
              </w:rPr>
              <w:t>Technische aanpassingen ELO gereed</w:t>
            </w:r>
          </w:p>
        </w:tc>
        <w:tc>
          <w:tcPr>
            <w:tcW w:w="5273" w:type="dxa"/>
            <w:tcBorders>
              <w:bottom w:val="single" w:sz="12" w:space="0" w:color="auto"/>
            </w:tcBorders>
          </w:tcPr>
          <w:p w:rsidR="00425112" w:rsidRDefault="00425112" w:rsidP="00425112">
            <w:pPr>
              <w:cnfStyle w:val="000000000000" w:firstRow="0" w:lastRow="0" w:firstColumn="0" w:lastColumn="0" w:oddVBand="0" w:evenVBand="0" w:oddHBand="0" w:evenHBand="0" w:firstRowFirstColumn="0" w:firstRowLastColumn="0" w:lastRowFirstColumn="0" w:lastRowLastColumn="0"/>
            </w:pPr>
          </w:p>
        </w:tc>
      </w:tr>
      <w:tr w:rsidR="00425112" w:rsidTr="00425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val="restart"/>
          </w:tcPr>
          <w:p w:rsidR="00425112" w:rsidRPr="00E635AE" w:rsidRDefault="00425112" w:rsidP="00425112">
            <w:pPr>
              <w:rPr>
                <w:sz w:val="20"/>
                <w:szCs w:val="20"/>
              </w:rPr>
            </w:pPr>
            <w:r>
              <w:rPr>
                <w:noProof/>
                <w:sz w:val="20"/>
                <w:szCs w:val="20"/>
                <w:lang w:val="en-US"/>
              </w:rPr>
              <mc:AlternateContent>
                <mc:Choice Requires="wps">
                  <w:drawing>
                    <wp:anchor distT="0" distB="0" distL="114300" distR="114300" simplePos="0" relativeHeight="251667968" behindDoc="0" locked="0" layoutInCell="1" allowOverlap="1" wp14:anchorId="218B9121" wp14:editId="024B5876">
                      <wp:simplePos x="0" y="0"/>
                      <wp:positionH relativeFrom="column">
                        <wp:posOffset>130810</wp:posOffset>
                      </wp:positionH>
                      <wp:positionV relativeFrom="paragraph">
                        <wp:posOffset>186055</wp:posOffset>
                      </wp:positionV>
                      <wp:extent cx="259080" cy="586740"/>
                      <wp:effectExtent l="76200" t="25400" r="45720" b="99060"/>
                      <wp:wrapNone/>
                      <wp:docPr id="5" name="Pijl-omlaag 5"/>
                      <wp:cNvGraphicFramePr/>
                      <a:graphic xmlns:a="http://schemas.openxmlformats.org/drawingml/2006/main">
                        <a:graphicData uri="http://schemas.microsoft.com/office/word/2010/wordprocessingShape">
                          <wps:wsp>
                            <wps:cNvSpPr/>
                            <wps:spPr>
                              <a:xfrm>
                                <a:off x="0" y="0"/>
                                <a:ext cx="259080" cy="586740"/>
                              </a:xfrm>
                              <a:prstGeom prst="downArrow">
                                <a:avLst/>
                              </a:prstGeom>
                              <a:gradFill flip="none" rotWithShape="1">
                                <a:gsLst>
                                  <a:gs pos="0">
                                    <a:srgbClr val="006473"/>
                                  </a:gs>
                                  <a:gs pos="100000">
                                    <a:srgbClr val="FFFFFF"/>
                                  </a:gs>
                                </a:gsLst>
                                <a:lin ang="16200000" scaled="0"/>
                                <a:tileRect/>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60346B" id="Pijl-omlaag 5" o:spid="_x0000_s1026" type="#_x0000_t67" style="position:absolute;margin-left:10.3pt;margin-top:14.65pt;width:20.4pt;height:46.2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" adj="16831" fillcolor="#006473" strokecolor="#4579b8 [3044]">
                      <v:fill rotate="t" angle="180" focus="100%" type="gradient">
                        <o:fill v:ext="view" type="gradientUnscaled"/>
                      </v:fill>
                      <v:shadow on="t" color="black" opacity="24903f" origin=",.5" offset="0,.55556mm"/>
                    </v:shape>
                  </w:pict>
                </mc:Fallback>
              </mc:AlternateContent>
            </w:r>
          </w:p>
        </w:tc>
        <w:tc>
          <w:tcPr>
            <w:tcW w:w="2750" w:type="dxa"/>
          </w:tcPr>
          <w:p w:rsidR="00425112" w:rsidRPr="009F1EC4" w:rsidRDefault="00425112" w:rsidP="00425112">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tc>
        <w:tc>
          <w:tcPr>
            <w:tcW w:w="5273" w:type="dxa"/>
          </w:tcPr>
          <w:p w:rsidR="00425112" w:rsidRPr="009F1EC4" w:rsidRDefault="00425112" w:rsidP="00425112">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9F1EC4">
              <w:rPr>
                <w:i/>
                <w:color w:val="808080" w:themeColor="background1" w:themeShade="80"/>
              </w:rPr>
              <w:t>Uitvoeren ketentesten met distributeur(s)</w:t>
            </w:r>
          </w:p>
        </w:tc>
      </w:tr>
      <w:tr w:rsidR="00425112" w:rsidTr="00425112">
        <w:tc>
          <w:tcPr>
            <w:cnfStyle w:val="001000000000" w:firstRow="0" w:lastRow="0" w:firstColumn="1" w:lastColumn="0" w:oddVBand="0" w:evenVBand="0" w:oddHBand="0" w:evenHBand="0" w:firstRowFirstColumn="0" w:firstRowLastColumn="0" w:lastRowFirstColumn="0" w:lastRowLastColumn="0"/>
            <w:tcW w:w="1029" w:type="dxa"/>
            <w:vMerge/>
          </w:tcPr>
          <w:p w:rsidR="00425112" w:rsidRPr="00E635AE" w:rsidRDefault="00425112" w:rsidP="00425112">
            <w:pPr>
              <w:rPr>
                <w:sz w:val="20"/>
                <w:szCs w:val="20"/>
              </w:rPr>
            </w:pPr>
          </w:p>
        </w:tc>
        <w:tc>
          <w:tcPr>
            <w:tcW w:w="2750" w:type="dxa"/>
          </w:tcPr>
          <w:p w:rsidR="00425112" w:rsidRPr="009F1EC4" w:rsidRDefault="00425112" w:rsidP="00425112">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5273" w:type="dxa"/>
          </w:tcPr>
          <w:p w:rsidR="00425112" w:rsidRPr="009F1EC4" w:rsidRDefault="00425112" w:rsidP="00425112">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9F1EC4">
              <w:rPr>
                <w:i/>
                <w:color w:val="808080" w:themeColor="background1" w:themeShade="80"/>
              </w:rPr>
              <w:t>Inrichten bestelomgeving distributeur(s)</w:t>
            </w:r>
          </w:p>
        </w:tc>
      </w:tr>
      <w:tr w:rsidR="00425112" w:rsidTr="00425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Pr>
          <w:p w:rsidR="00425112" w:rsidRPr="00E635AE" w:rsidRDefault="00425112" w:rsidP="00425112">
            <w:pPr>
              <w:rPr>
                <w:sz w:val="20"/>
                <w:szCs w:val="20"/>
              </w:rPr>
            </w:pPr>
          </w:p>
        </w:tc>
        <w:tc>
          <w:tcPr>
            <w:tcW w:w="2750" w:type="dxa"/>
          </w:tcPr>
          <w:p w:rsidR="00425112" w:rsidRPr="009F1EC4" w:rsidRDefault="00425112" w:rsidP="00425112">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tc>
        <w:tc>
          <w:tcPr>
            <w:tcW w:w="5273" w:type="dxa"/>
          </w:tcPr>
          <w:p w:rsidR="00425112" w:rsidRPr="009F1EC4" w:rsidRDefault="00425112" w:rsidP="00425112">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9F1EC4">
              <w:rPr>
                <w:i/>
                <w:color w:val="808080" w:themeColor="background1" w:themeShade="80"/>
              </w:rPr>
              <w:t>Afstemming servicedesk intern en distributeur(s)</w:t>
            </w:r>
            <w:r>
              <w:rPr>
                <w:i/>
                <w:color w:val="808080" w:themeColor="background1" w:themeShade="80"/>
              </w:rPr>
              <w:t xml:space="preserve"> over 1</w:t>
            </w:r>
            <w:r w:rsidRPr="00104E6F">
              <w:rPr>
                <w:i/>
                <w:color w:val="808080" w:themeColor="background1" w:themeShade="80"/>
                <w:vertAlign w:val="superscript"/>
              </w:rPr>
              <w:t>e</w:t>
            </w:r>
            <w:r>
              <w:rPr>
                <w:i/>
                <w:color w:val="808080" w:themeColor="background1" w:themeShade="80"/>
              </w:rPr>
              <w:t>-lijns support bij bestellen, toegang digitale leermiddelen</w:t>
            </w:r>
            <w:r w:rsidRPr="009F1EC4">
              <w:rPr>
                <w:i/>
                <w:color w:val="808080" w:themeColor="background1" w:themeShade="80"/>
              </w:rPr>
              <w:t xml:space="preserve"> </w:t>
            </w:r>
          </w:p>
        </w:tc>
      </w:tr>
      <w:tr w:rsidR="00425112" w:rsidTr="00425112">
        <w:tc>
          <w:tcPr>
            <w:cnfStyle w:val="001000000000" w:firstRow="0" w:lastRow="0" w:firstColumn="1" w:lastColumn="0" w:oddVBand="0" w:evenVBand="0" w:oddHBand="0" w:evenHBand="0" w:firstRowFirstColumn="0" w:firstRowLastColumn="0" w:lastRowFirstColumn="0" w:lastRowLastColumn="0"/>
            <w:tcW w:w="1029" w:type="dxa"/>
            <w:vMerge/>
          </w:tcPr>
          <w:p w:rsidR="00425112" w:rsidRPr="00E635AE" w:rsidRDefault="00425112" w:rsidP="00425112">
            <w:pPr>
              <w:rPr>
                <w:sz w:val="20"/>
                <w:szCs w:val="20"/>
              </w:rPr>
            </w:pPr>
          </w:p>
        </w:tc>
        <w:tc>
          <w:tcPr>
            <w:tcW w:w="2750" w:type="dxa"/>
          </w:tcPr>
          <w:p w:rsidR="00425112" w:rsidRPr="009F1EC4" w:rsidRDefault="00425112" w:rsidP="00425112">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5273" w:type="dxa"/>
          </w:tcPr>
          <w:p w:rsidR="00425112" w:rsidRPr="009F1EC4" w:rsidRDefault="00425112" w:rsidP="00425112">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9F1EC4">
              <w:rPr>
                <w:i/>
                <w:color w:val="808080" w:themeColor="background1" w:themeShade="80"/>
              </w:rPr>
              <w:t xml:space="preserve">Communicatie naar studenten en docenten </w:t>
            </w:r>
            <w:r>
              <w:rPr>
                <w:i/>
                <w:color w:val="808080" w:themeColor="background1" w:themeShade="80"/>
              </w:rPr>
              <w:t xml:space="preserve">gereed maken en </w:t>
            </w:r>
            <w:r w:rsidRPr="009F1EC4">
              <w:rPr>
                <w:i/>
                <w:color w:val="808080" w:themeColor="background1" w:themeShade="80"/>
              </w:rPr>
              <w:t>starten</w:t>
            </w:r>
          </w:p>
        </w:tc>
      </w:tr>
      <w:tr w:rsidR="00425112" w:rsidTr="00425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val="restart"/>
          </w:tcPr>
          <w:p w:rsidR="00425112" w:rsidRPr="00E635AE" w:rsidRDefault="00425112" w:rsidP="00425112">
            <w:pPr>
              <w:rPr>
                <w:sz w:val="20"/>
                <w:szCs w:val="20"/>
              </w:rPr>
            </w:pPr>
            <w:r>
              <w:rPr>
                <w:sz w:val="20"/>
                <w:szCs w:val="20"/>
              </w:rPr>
              <w:t>1 juni</w:t>
            </w:r>
          </w:p>
        </w:tc>
        <w:tc>
          <w:tcPr>
            <w:tcW w:w="2750" w:type="dxa"/>
          </w:tcPr>
          <w:p w:rsidR="00425112" w:rsidRPr="009F1EC4" w:rsidRDefault="00425112" w:rsidP="00425112">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9F1EC4">
              <w:rPr>
                <w:i/>
                <w:color w:val="808080" w:themeColor="background1" w:themeShade="80"/>
              </w:rPr>
              <w:t>Testen gereed</w:t>
            </w:r>
          </w:p>
        </w:tc>
        <w:tc>
          <w:tcPr>
            <w:tcW w:w="5273" w:type="dxa"/>
          </w:tcPr>
          <w:p w:rsidR="00425112" w:rsidRDefault="00425112" w:rsidP="00425112">
            <w:pPr>
              <w:cnfStyle w:val="000000100000" w:firstRow="0" w:lastRow="0" w:firstColumn="0" w:lastColumn="0" w:oddVBand="0" w:evenVBand="0" w:oddHBand="1" w:evenHBand="0" w:firstRowFirstColumn="0" w:firstRowLastColumn="0" w:lastRowFirstColumn="0" w:lastRowLastColumn="0"/>
            </w:pPr>
          </w:p>
        </w:tc>
      </w:tr>
      <w:tr w:rsidR="00425112" w:rsidTr="00425112">
        <w:tc>
          <w:tcPr>
            <w:cnfStyle w:val="001000000000" w:firstRow="0" w:lastRow="0" w:firstColumn="1" w:lastColumn="0" w:oddVBand="0" w:evenVBand="0" w:oddHBand="0" w:evenHBand="0" w:firstRowFirstColumn="0" w:firstRowLastColumn="0" w:lastRowFirstColumn="0" w:lastRowLastColumn="0"/>
            <w:tcW w:w="1029" w:type="dxa"/>
            <w:vMerge/>
          </w:tcPr>
          <w:p w:rsidR="00425112" w:rsidRDefault="00425112" w:rsidP="00425112">
            <w:pPr>
              <w:rPr>
                <w:sz w:val="20"/>
                <w:szCs w:val="20"/>
              </w:rPr>
            </w:pPr>
          </w:p>
        </w:tc>
        <w:tc>
          <w:tcPr>
            <w:tcW w:w="2750" w:type="dxa"/>
          </w:tcPr>
          <w:p w:rsidR="00425112" w:rsidRPr="009F1EC4" w:rsidRDefault="00425112" w:rsidP="00425112">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9F1EC4">
              <w:rPr>
                <w:i/>
                <w:color w:val="808080" w:themeColor="background1" w:themeShade="80"/>
              </w:rPr>
              <w:t>Bestelomgeving ingericht</w:t>
            </w:r>
          </w:p>
        </w:tc>
        <w:tc>
          <w:tcPr>
            <w:tcW w:w="5273" w:type="dxa"/>
          </w:tcPr>
          <w:p w:rsidR="00425112" w:rsidRDefault="00425112" w:rsidP="00425112">
            <w:pPr>
              <w:cnfStyle w:val="000000000000" w:firstRow="0" w:lastRow="0" w:firstColumn="0" w:lastColumn="0" w:oddVBand="0" w:evenVBand="0" w:oddHBand="0" w:evenHBand="0" w:firstRowFirstColumn="0" w:firstRowLastColumn="0" w:lastRowFirstColumn="0" w:lastRowLastColumn="0"/>
            </w:pPr>
          </w:p>
        </w:tc>
      </w:tr>
      <w:tr w:rsidR="00425112" w:rsidTr="00425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Pr>
          <w:p w:rsidR="00425112" w:rsidRPr="00E635AE" w:rsidRDefault="00425112" w:rsidP="00425112">
            <w:pPr>
              <w:rPr>
                <w:sz w:val="20"/>
                <w:szCs w:val="20"/>
              </w:rPr>
            </w:pPr>
          </w:p>
        </w:tc>
        <w:tc>
          <w:tcPr>
            <w:tcW w:w="2750" w:type="dxa"/>
          </w:tcPr>
          <w:p w:rsidR="00425112" w:rsidRPr="009F1EC4" w:rsidRDefault="00425112" w:rsidP="00425112">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C</w:t>
            </w:r>
            <w:r w:rsidRPr="009F1EC4">
              <w:rPr>
                <w:i/>
                <w:color w:val="808080" w:themeColor="background1" w:themeShade="80"/>
              </w:rPr>
              <w:t>ommunicatie student en docent</w:t>
            </w:r>
          </w:p>
        </w:tc>
        <w:tc>
          <w:tcPr>
            <w:tcW w:w="5273" w:type="dxa"/>
          </w:tcPr>
          <w:p w:rsidR="00425112" w:rsidRDefault="00425112" w:rsidP="00425112">
            <w:pPr>
              <w:cnfStyle w:val="000000100000" w:firstRow="0" w:lastRow="0" w:firstColumn="0" w:lastColumn="0" w:oddVBand="0" w:evenVBand="0" w:oddHBand="1" w:evenHBand="0" w:firstRowFirstColumn="0" w:firstRowLastColumn="0" w:lastRowFirstColumn="0" w:lastRowLastColumn="0"/>
            </w:pPr>
          </w:p>
        </w:tc>
      </w:tr>
      <w:tr w:rsidR="00425112" w:rsidTr="00425112">
        <w:tc>
          <w:tcPr>
            <w:cnfStyle w:val="001000000000" w:firstRow="0" w:lastRow="0" w:firstColumn="1" w:lastColumn="0" w:oddVBand="0" w:evenVBand="0" w:oddHBand="0" w:evenHBand="0" w:firstRowFirstColumn="0" w:firstRowLastColumn="0" w:lastRowFirstColumn="0" w:lastRowLastColumn="0"/>
            <w:tcW w:w="1029" w:type="dxa"/>
            <w:vMerge/>
          </w:tcPr>
          <w:p w:rsidR="00425112" w:rsidRPr="00E635AE" w:rsidRDefault="00425112" w:rsidP="00425112">
            <w:pPr>
              <w:rPr>
                <w:sz w:val="20"/>
                <w:szCs w:val="20"/>
              </w:rPr>
            </w:pPr>
          </w:p>
        </w:tc>
        <w:tc>
          <w:tcPr>
            <w:tcW w:w="2750" w:type="dxa"/>
          </w:tcPr>
          <w:p w:rsidR="00425112" w:rsidRPr="009F1EC4" w:rsidRDefault="00425112" w:rsidP="00425112">
            <w:pP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9F1EC4">
              <w:rPr>
                <w:i/>
                <w:color w:val="808080" w:themeColor="background1" w:themeShade="80"/>
              </w:rPr>
              <w:t>Serviceprocessen ingericht</w:t>
            </w:r>
          </w:p>
        </w:tc>
        <w:tc>
          <w:tcPr>
            <w:tcW w:w="5273" w:type="dxa"/>
          </w:tcPr>
          <w:p w:rsidR="00425112" w:rsidRDefault="00425112" w:rsidP="00425112">
            <w:pPr>
              <w:cnfStyle w:val="000000000000" w:firstRow="0" w:lastRow="0" w:firstColumn="0" w:lastColumn="0" w:oddVBand="0" w:evenVBand="0" w:oddHBand="0" w:evenHBand="0" w:firstRowFirstColumn="0" w:firstRowLastColumn="0" w:lastRowFirstColumn="0" w:lastRowLastColumn="0"/>
            </w:pPr>
          </w:p>
        </w:tc>
      </w:tr>
      <w:tr w:rsidR="00425112" w:rsidTr="00425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Borders>
              <w:bottom w:val="single" w:sz="12" w:space="0" w:color="auto"/>
            </w:tcBorders>
          </w:tcPr>
          <w:p w:rsidR="00425112" w:rsidRPr="00E635AE" w:rsidRDefault="00425112" w:rsidP="00425112">
            <w:pPr>
              <w:rPr>
                <w:sz w:val="20"/>
                <w:szCs w:val="20"/>
              </w:rPr>
            </w:pPr>
          </w:p>
        </w:tc>
        <w:tc>
          <w:tcPr>
            <w:tcW w:w="2750" w:type="dxa"/>
            <w:tcBorders>
              <w:bottom w:val="single" w:sz="12" w:space="0" w:color="auto"/>
            </w:tcBorders>
          </w:tcPr>
          <w:p w:rsidR="00425112" w:rsidRPr="009F1EC4" w:rsidRDefault="00425112" w:rsidP="00425112">
            <w:pP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Pr>
                <w:i/>
                <w:color w:val="808080" w:themeColor="background1" w:themeShade="80"/>
              </w:rPr>
              <w:t>Start bestellen leermiddelen</w:t>
            </w:r>
          </w:p>
        </w:tc>
        <w:tc>
          <w:tcPr>
            <w:tcW w:w="5273" w:type="dxa"/>
            <w:tcBorders>
              <w:bottom w:val="single" w:sz="12" w:space="0" w:color="auto"/>
            </w:tcBorders>
          </w:tcPr>
          <w:p w:rsidR="00425112" w:rsidRDefault="00425112" w:rsidP="00425112">
            <w:pPr>
              <w:cnfStyle w:val="000000100000" w:firstRow="0" w:lastRow="0" w:firstColumn="0" w:lastColumn="0" w:oddVBand="0" w:evenVBand="0" w:oddHBand="1" w:evenHBand="0" w:firstRowFirstColumn="0" w:firstRowLastColumn="0" w:lastRowFirstColumn="0" w:lastRowLastColumn="0"/>
            </w:pPr>
          </w:p>
        </w:tc>
      </w:tr>
      <w:tr w:rsidR="00D87106" w:rsidTr="00425112">
        <w:tc>
          <w:tcPr>
            <w:cnfStyle w:val="001000000000" w:firstRow="0" w:lastRow="0" w:firstColumn="1" w:lastColumn="0" w:oddVBand="0" w:evenVBand="0" w:oddHBand="0" w:evenHBand="0" w:firstRowFirstColumn="0" w:firstRowLastColumn="0" w:lastRowFirstColumn="0" w:lastRowLastColumn="0"/>
            <w:tcW w:w="1029" w:type="dxa"/>
            <w:vMerge w:val="restart"/>
            <w:tcBorders>
              <w:top w:val="single" w:sz="12" w:space="0" w:color="auto"/>
            </w:tcBorders>
          </w:tcPr>
          <w:p w:rsidR="00D87106" w:rsidRPr="00E635AE" w:rsidRDefault="00D87106" w:rsidP="00425112">
            <w:pPr>
              <w:rPr>
                <w:sz w:val="20"/>
                <w:szCs w:val="20"/>
              </w:rPr>
            </w:pPr>
            <w:r>
              <w:rPr>
                <w:noProof/>
                <w:sz w:val="20"/>
                <w:szCs w:val="20"/>
                <w:lang w:val="en-US"/>
              </w:rPr>
              <mc:AlternateContent>
                <mc:Choice Requires="wps">
                  <w:drawing>
                    <wp:anchor distT="0" distB="0" distL="114300" distR="114300" simplePos="0" relativeHeight="251672064" behindDoc="0" locked="0" layoutInCell="1" allowOverlap="1" wp14:anchorId="08CE5716" wp14:editId="6EEFA375">
                      <wp:simplePos x="0" y="0"/>
                      <wp:positionH relativeFrom="column">
                        <wp:posOffset>114935</wp:posOffset>
                      </wp:positionH>
                      <wp:positionV relativeFrom="paragraph">
                        <wp:posOffset>98425</wp:posOffset>
                      </wp:positionV>
                      <wp:extent cx="259080" cy="388620"/>
                      <wp:effectExtent l="57150" t="38100" r="83820" b="87630"/>
                      <wp:wrapNone/>
                      <wp:docPr id="1" name="Pijl-omlaag 1"/>
                      <wp:cNvGraphicFramePr/>
                      <a:graphic xmlns:a="http://schemas.openxmlformats.org/drawingml/2006/main">
                        <a:graphicData uri="http://schemas.microsoft.com/office/word/2010/wordprocessingShape">
                          <wps:wsp>
                            <wps:cNvSpPr/>
                            <wps:spPr>
                              <a:xfrm>
                                <a:off x="0" y="0"/>
                                <a:ext cx="259080" cy="388620"/>
                              </a:xfrm>
                              <a:prstGeom prst="downArrow">
                                <a:avLst/>
                              </a:prstGeom>
                              <a:gradFill flip="none" rotWithShape="1">
                                <a:gsLst>
                                  <a:gs pos="0">
                                    <a:srgbClr val="006473"/>
                                  </a:gs>
                                  <a:gs pos="100000">
                                    <a:srgbClr val="FFFFFF"/>
                                  </a:gs>
                                </a:gsLst>
                                <a:lin ang="16200000" scaled="0"/>
                                <a:tileRect/>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26C1CA" id="Pijl-omlaag 1" o:spid="_x0000_s1026" type="#_x0000_t67" style="position:absolute;margin-left:9.05pt;margin-top:7.75pt;width:20.4pt;height:30.6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" adj="14400" fillcolor="#006473" strokecolor="#4579b8 [3044]">
                      <v:fill rotate="t" angle="180" focus="100%" type="gradient">
                        <o:fill v:ext="view" type="gradientUnscaled"/>
                      </v:fill>
                      <v:shadow on="t" color="black" opacity="24903f" origin=",.5" offset="0,.55556mm"/>
                    </v:shape>
                  </w:pict>
                </mc:Fallback>
              </mc:AlternateContent>
            </w:r>
          </w:p>
        </w:tc>
        <w:tc>
          <w:tcPr>
            <w:tcW w:w="2750" w:type="dxa"/>
            <w:tcBorders>
              <w:top w:val="single" w:sz="12" w:space="0" w:color="auto"/>
            </w:tcBorders>
          </w:tcPr>
          <w:p w:rsidR="00D87106" w:rsidRPr="00E635AE" w:rsidRDefault="00D87106" w:rsidP="00425112">
            <w:pPr>
              <w:cnfStyle w:val="000000000000" w:firstRow="0" w:lastRow="0" w:firstColumn="0" w:lastColumn="0" w:oddVBand="0" w:evenVBand="0" w:oddHBand="0" w:evenHBand="0" w:firstRowFirstColumn="0" w:firstRowLastColumn="0" w:lastRowFirstColumn="0" w:lastRowLastColumn="0"/>
              <w:rPr>
                <w:sz w:val="20"/>
                <w:szCs w:val="20"/>
              </w:rPr>
            </w:pPr>
          </w:p>
        </w:tc>
        <w:tc>
          <w:tcPr>
            <w:tcW w:w="5273" w:type="dxa"/>
            <w:tcBorders>
              <w:top w:val="single" w:sz="12" w:space="0" w:color="auto"/>
            </w:tcBorders>
          </w:tcPr>
          <w:p w:rsidR="00D87106" w:rsidRDefault="00D87106" w:rsidP="00425112">
            <w:pPr>
              <w:cnfStyle w:val="000000000000" w:firstRow="0" w:lastRow="0" w:firstColumn="0" w:lastColumn="0" w:oddVBand="0" w:evenVBand="0" w:oddHBand="0" w:evenHBand="0" w:firstRowFirstColumn="0" w:firstRowLastColumn="0" w:lastRowFirstColumn="0" w:lastRowLastColumn="0"/>
            </w:pPr>
            <w:r w:rsidRPr="006855FF">
              <w:rPr>
                <w:i/>
                <w:color w:val="808080" w:themeColor="background1" w:themeShade="80"/>
              </w:rPr>
              <w:t>1e-lijns support studenten en docenten, in overleg met distributeur(s)</w:t>
            </w:r>
          </w:p>
        </w:tc>
      </w:tr>
      <w:tr w:rsidR="00D87106" w:rsidTr="00425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vMerge/>
          </w:tcPr>
          <w:p w:rsidR="00D87106" w:rsidRDefault="00D87106" w:rsidP="00425112">
            <w:pPr>
              <w:rPr>
                <w:sz w:val="20"/>
                <w:szCs w:val="20"/>
              </w:rPr>
            </w:pPr>
          </w:p>
        </w:tc>
        <w:tc>
          <w:tcPr>
            <w:tcW w:w="2750" w:type="dxa"/>
          </w:tcPr>
          <w:p w:rsidR="00D87106" w:rsidRPr="00E635AE" w:rsidRDefault="00D87106" w:rsidP="00425112">
            <w:pPr>
              <w:cnfStyle w:val="000000100000" w:firstRow="0" w:lastRow="0" w:firstColumn="0" w:lastColumn="0" w:oddVBand="0" w:evenVBand="0" w:oddHBand="1" w:evenHBand="0" w:firstRowFirstColumn="0" w:firstRowLastColumn="0" w:lastRowFirstColumn="0" w:lastRowLastColumn="0"/>
              <w:rPr>
                <w:sz w:val="20"/>
                <w:szCs w:val="20"/>
              </w:rPr>
            </w:pPr>
          </w:p>
        </w:tc>
        <w:tc>
          <w:tcPr>
            <w:tcW w:w="5273" w:type="dxa"/>
          </w:tcPr>
          <w:p w:rsidR="00D87106" w:rsidRDefault="00D87106" w:rsidP="00425112">
            <w:pPr>
              <w:cnfStyle w:val="000000100000" w:firstRow="0" w:lastRow="0" w:firstColumn="0" w:lastColumn="0" w:oddVBand="0" w:evenVBand="0" w:oddHBand="1" w:evenHBand="0" w:firstRowFirstColumn="0" w:firstRowLastColumn="0" w:lastRowFirstColumn="0" w:lastRowLastColumn="0"/>
            </w:pPr>
            <w:r w:rsidRPr="006855FF">
              <w:rPr>
                <w:i/>
                <w:color w:val="808080" w:themeColor="background1" w:themeShade="80"/>
              </w:rPr>
              <w:t>Regelmatig overleg met distributeur(s) over bevindingen / issues.</w:t>
            </w:r>
          </w:p>
        </w:tc>
      </w:tr>
      <w:tr w:rsidR="00425112" w:rsidTr="00425112">
        <w:tc>
          <w:tcPr>
            <w:cnfStyle w:val="001000000000" w:firstRow="0" w:lastRow="0" w:firstColumn="1" w:lastColumn="0" w:oddVBand="0" w:evenVBand="0" w:oddHBand="0" w:evenHBand="0" w:firstRowFirstColumn="0" w:firstRowLastColumn="0" w:lastRowFirstColumn="0" w:lastRowLastColumn="0"/>
            <w:tcW w:w="1029" w:type="dxa"/>
          </w:tcPr>
          <w:p w:rsidR="00425112" w:rsidRDefault="00425112" w:rsidP="00425112">
            <w:pPr>
              <w:rPr>
                <w:sz w:val="20"/>
                <w:szCs w:val="20"/>
              </w:rPr>
            </w:pPr>
            <w:r>
              <w:rPr>
                <w:sz w:val="20"/>
                <w:szCs w:val="20"/>
              </w:rPr>
              <w:t>1 sept</w:t>
            </w:r>
          </w:p>
        </w:tc>
        <w:tc>
          <w:tcPr>
            <w:tcW w:w="2750" w:type="dxa"/>
          </w:tcPr>
          <w:p w:rsidR="00425112" w:rsidRPr="00E635AE" w:rsidRDefault="00D87106" w:rsidP="00425112">
            <w:pPr>
              <w:cnfStyle w:val="000000000000" w:firstRow="0" w:lastRow="0" w:firstColumn="0" w:lastColumn="0" w:oddVBand="0" w:evenVBand="0" w:oddHBand="0" w:evenHBand="0" w:firstRowFirstColumn="0" w:firstRowLastColumn="0" w:lastRowFirstColumn="0" w:lastRowLastColumn="0"/>
              <w:rPr>
                <w:sz w:val="20"/>
                <w:szCs w:val="20"/>
              </w:rPr>
            </w:pPr>
            <w:r w:rsidRPr="00D87106">
              <w:rPr>
                <w:i/>
                <w:color w:val="808080" w:themeColor="background1" w:themeShade="80"/>
              </w:rPr>
              <w:t>Start toegang en gebruik digitaal lesmateriaal</w:t>
            </w:r>
          </w:p>
        </w:tc>
        <w:tc>
          <w:tcPr>
            <w:tcW w:w="5273" w:type="dxa"/>
          </w:tcPr>
          <w:p w:rsidR="00425112" w:rsidRDefault="00425112" w:rsidP="00425112">
            <w:pPr>
              <w:cnfStyle w:val="000000000000" w:firstRow="0" w:lastRow="0" w:firstColumn="0" w:lastColumn="0" w:oddVBand="0" w:evenVBand="0" w:oddHBand="0" w:evenHBand="0" w:firstRowFirstColumn="0" w:firstRowLastColumn="0" w:lastRowFirstColumn="0" w:lastRowLastColumn="0"/>
            </w:pPr>
          </w:p>
        </w:tc>
      </w:tr>
    </w:tbl>
    <w:p w:rsidR="00E635AE" w:rsidRPr="00E635AE" w:rsidRDefault="00E635AE" w:rsidP="00D87106">
      <w:pPr>
        <w:rPr>
          <w:b/>
        </w:rPr>
      </w:pPr>
    </w:p>
    <w:sectPr w:rsidR="00E635AE" w:rsidRPr="00E635AE" w:rsidSect="00B82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ato Bold">
    <w:panose1 w:val="020F0802020204030203"/>
    <w:charset w:val="00"/>
    <w:family w:val="auto"/>
    <w:pitch w:val="variable"/>
    <w:sig w:usb0="800000AF" w:usb1="4000604A"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43431BC"/>
    <w:lvl w:ilvl="0">
      <w:start w:val="1"/>
      <w:numFmt w:val="decimal"/>
      <w:pStyle w:val="Kop1"/>
      <w:lvlText w:val="%1"/>
      <w:lvlJc w:val="left"/>
      <w:pPr>
        <w:ind w:left="709" w:firstLine="0"/>
      </w:pPr>
      <w:rPr>
        <w:rFonts w:hint="default"/>
      </w:rPr>
    </w:lvl>
    <w:lvl w:ilvl="1">
      <w:start w:val="1"/>
      <w:numFmt w:val="decimal"/>
      <w:pStyle w:val="Kop2"/>
      <w:lvlText w:val="%1.%2 "/>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09" w:firstLine="0"/>
      </w:pPr>
      <w:rPr>
        <w:rFonts w:ascii="Verdana" w:hAnsi="Verdana" w:hint="default"/>
        <w:b/>
        <w:sz w:val="20"/>
        <w:szCs w:val="20"/>
      </w:rPr>
    </w:lvl>
    <w:lvl w:ilvl="3">
      <w:start w:val="1"/>
      <w:numFmt w:val="decimal"/>
      <w:pStyle w:val="Kop4"/>
      <w:lvlText w:val="%1.%2.%3.%4"/>
      <w:lvlJc w:val="left"/>
      <w:pPr>
        <w:ind w:left="0" w:firstLine="0"/>
      </w:pPr>
      <w:rPr>
        <w:rFonts w:hint="default"/>
      </w:rPr>
    </w:lvl>
    <w:lvl w:ilvl="4">
      <w:start w:val="1"/>
      <w:numFmt w:val="decimal"/>
      <w:pStyle w:val="Kop5"/>
      <w:lvlText w:val="%1.%2.%3.%4.%5"/>
      <w:lvlJc w:val="left"/>
      <w:pPr>
        <w:ind w:left="0" w:firstLine="0"/>
      </w:pPr>
      <w:rPr>
        <w:rFonts w:hint="default"/>
      </w:rPr>
    </w:lvl>
    <w:lvl w:ilvl="5">
      <w:start w:val="1"/>
      <w:numFmt w:val="decimal"/>
      <w:pStyle w:val="Kop6"/>
      <w:lvlText w:val="%1.%2.%3.%4.%5.%6"/>
      <w:lvlJc w:val="left"/>
      <w:pPr>
        <w:ind w:left="0" w:firstLine="0"/>
      </w:pPr>
      <w:rPr>
        <w:rFonts w:hint="default"/>
      </w:rPr>
    </w:lvl>
    <w:lvl w:ilvl="6">
      <w:start w:val="1"/>
      <w:numFmt w:val="decimal"/>
      <w:pStyle w:val="Kop7"/>
      <w:lvlText w:val="%1.%2.%3.%4.%5.%6.%7"/>
      <w:lvlJc w:val="left"/>
      <w:pPr>
        <w:ind w:left="0" w:firstLine="0"/>
      </w:pPr>
      <w:rPr>
        <w:rFonts w:hint="default"/>
      </w:rPr>
    </w:lvl>
    <w:lvl w:ilvl="7">
      <w:start w:val="1"/>
      <w:numFmt w:val="decimal"/>
      <w:pStyle w:val="Kop8"/>
      <w:lvlText w:val="%1.%2.%3.%4.%5.%6.%7.%8."/>
      <w:lvlJc w:val="left"/>
      <w:pPr>
        <w:ind w:left="0" w:firstLine="0"/>
      </w:pPr>
      <w:rPr>
        <w:rFonts w:hint="default"/>
      </w:rPr>
    </w:lvl>
    <w:lvl w:ilvl="8">
      <w:start w:val="1"/>
      <w:numFmt w:val="decimal"/>
      <w:pStyle w:val="Kop9"/>
      <w:lvlText w:val="%1.%2.%3.%4.%5.%6.%7.%8.%9"/>
      <w:lvlJc w:val="left"/>
      <w:pPr>
        <w:ind w:left="0" w:firstLine="0"/>
      </w:pPr>
      <w:rPr>
        <w:rFonts w:hint="default"/>
      </w:rPr>
    </w:lvl>
  </w:abstractNum>
  <w:abstractNum w:abstractNumId="1">
    <w:nsid w:val="05CF7BB5"/>
    <w:multiLevelType w:val="hybridMultilevel"/>
    <w:tmpl w:val="428C3F7A"/>
    <w:lvl w:ilvl="0" w:tplc="76BC6BA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2342359"/>
    <w:multiLevelType w:val="multilevel"/>
    <w:tmpl w:val="E0DCDCBA"/>
    <w:lvl w:ilvl="0">
      <w:start w:val="1"/>
      <w:numFmt w:val="decimal"/>
      <w:lvlText w:val="%1"/>
      <w:lvlJc w:val="left"/>
      <w:pPr>
        <w:ind w:left="709" w:firstLine="0"/>
      </w:pPr>
      <w:rPr>
        <w:rFonts w:hint="default"/>
      </w:rPr>
    </w:lvl>
    <w:lvl w:ilvl="1">
      <w:start w:val="1"/>
      <w:numFmt w:val="decimal"/>
      <w:lvlText w:val="%1.%2 "/>
      <w:lvlJc w:val="left"/>
      <w:pPr>
        <w:ind w:left="567" w:hanging="567"/>
      </w:pPr>
      <w:rPr>
        <w:rFonts w:ascii="Verdana" w:hAnsi="Verdana" w:hint="default"/>
        <w:b/>
        <w:sz w:val="18"/>
        <w:szCs w:val="18"/>
      </w:rPr>
    </w:lvl>
    <w:lvl w:ilvl="2">
      <w:start w:val="1"/>
      <w:numFmt w:val="decimal"/>
      <w:lvlText w:val="%1.%2.%3"/>
      <w:lvlJc w:val="left"/>
      <w:pPr>
        <w:ind w:left="709" w:firstLine="0"/>
      </w:pPr>
      <w:rPr>
        <w:rFonts w:ascii="Verdana" w:hAnsi="Verdana" w:hint="default"/>
        <w:b/>
        <w:sz w:val="20"/>
        <w:szCs w:val="2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40C4541D"/>
    <w:multiLevelType w:val="hybridMultilevel"/>
    <w:tmpl w:val="736A2588"/>
    <w:lvl w:ilvl="0" w:tplc="39A2708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4A819CD"/>
    <w:multiLevelType w:val="hybridMultilevel"/>
    <w:tmpl w:val="F18041CA"/>
    <w:lvl w:ilvl="0" w:tplc="C544389A">
      <w:start w:val="1"/>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58417B7"/>
    <w:multiLevelType w:val="hybridMultilevel"/>
    <w:tmpl w:val="DCCC0CCC"/>
    <w:lvl w:ilvl="0" w:tplc="3AF08588">
      <w:start w:val="1"/>
      <w:numFmt w:val="bullet"/>
      <w:lvlText w:val="–"/>
      <w:lvlJc w:val="left"/>
      <w:pPr>
        <w:tabs>
          <w:tab w:val="num" w:pos="720"/>
        </w:tabs>
        <w:ind w:left="720" w:hanging="360"/>
      </w:pPr>
      <w:rPr>
        <w:rFonts w:ascii="Arial" w:hAnsi="Arial" w:hint="default"/>
      </w:rPr>
    </w:lvl>
    <w:lvl w:ilvl="1" w:tplc="3DD6B574">
      <w:start w:val="1"/>
      <w:numFmt w:val="bullet"/>
      <w:lvlText w:val="–"/>
      <w:lvlJc w:val="left"/>
      <w:pPr>
        <w:tabs>
          <w:tab w:val="num" w:pos="1440"/>
        </w:tabs>
        <w:ind w:left="1440" w:hanging="360"/>
      </w:pPr>
      <w:rPr>
        <w:rFonts w:ascii="Arial" w:hAnsi="Arial" w:hint="default"/>
      </w:rPr>
    </w:lvl>
    <w:lvl w:ilvl="2" w:tplc="CC325386">
      <w:start w:val="1078"/>
      <w:numFmt w:val="bullet"/>
      <w:lvlText w:val="•"/>
      <w:lvlJc w:val="left"/>
      <w:pPr>
        <w:tabs>
          <w:tab w:val="num" w:pos="2160"/>
        </w:tabs>
        <w:ind w:left="2160" w:hanging="360"/>
      </w:pPr>
      <w:rPr>
        <w:rFonts w:ascii="Arial" w:hAnsi="Arial" w:hint="default"/>
      </w:rPr>
    </w:lvl>
    <w:lvl w:ilvl="3" w:tplc="B4243C60" w:tentative="1">
      <w:start w:val="1"/>
      <w:numFmt w:val="bullet"/>
      <w:lvlText w:val="–"/>
      <w:lvlJc w:val="left"/>
      <w:pPr>
        <w:tabs>
          <w:tab w:val="num" w:pos="2880"/>
        </w:tabs>
        <w:ind w:left="2880" w:hanging="360"/>
      </w:pPr>
      <w:rPr>
        <w:rFonts w:ascii="Arial" w:hAnsi="Arial" w:hint="default"/>
      </w:rPr>
    </w:lvl>
    <w:lvl w:ilvl="4" w:tplc="A8A2E46C" w:tentative="1">
      <w:start w:val="1"/>
      <w:numFmt w:val="bullet"/>
      <w:lvlText w:val="–"/>
      <w:lvlJc w:val="left"/>
      <w:pPr>
        <w:tabs>
          <w:tab w:val="num" w:pos="3600"/>
        </w:tabs>
        <w:ind w:left="3600" w:hanging="360"/>
      </w:pPr>
      <w:rPr>
        <w:rFonts w:ascii="Arial" w:hAnsi="Arial" w:hint="default"/>
      </w:rPr>
    </w:lvl>
    <w:lvl w:ilvl="5" w:tplc="A092973E" w:tentative="1">
      <w:start w:val="1"/>
      <w:numFmt w:val="bullet"/>
      <w:lvlText w:val="–"/>
      <w:lvlJc w:val="left"/>
      <w:pPr>
        <w:tabs>
          <w:tab w:val="num" w:pos="4320"/>
        </w:tabs>
        <w:ind w:left="4320" w:hanging="360"/>
      </w:pPr>
      <w:rPr>
        <w:rFonts w:ascii="Arial" w:hAnsi="Arial" w:hint="default"/>
      </w:rPr>
    </w:lvl>
    <w:lvl w:ilvl="6" w:tplc="A09AAAB2" w:tentative="1">
      <w:start w:val="1"/>
      <w:numFmt w:val="bullet"/>
      <w:lvlText w:val="–"/>
      <w:lvlJc w:val="left"/>
      <w:pPr>
        <w:tabs>
          <w:tab w:val="num" w:pos="5040"/>
        </w:tabs>
        <w:ind w:left="5040" w:hanging="360"/>
      </w:pPr>
      <w:rPr>
        <w:rFonts w:ascii="Arial" w:hAnsi="Arial" w:hint="default"/>
      </w:rPr>
    </w:lvl>
    <w:lvl w:ilvl="7" w:tplc="026C63FA" w:tentative="1">
      <w:start w:val="1"/>
      <w:numFmt w:val="bullet"/>
      <w:lvlText w:val="–"/>
      <w:lvlJc w:val="left"/>
      <w:pPr>
        <w:tabs>
          <w:tab w:val="num" w:pos="5760"/>
        </w:tabs>
        <w:ind w:left="5760" w:hanging="360"/>
      </w:pPr>
      <w:rPr>
        <w:rFonts w:ascii="Arial" w:hAnsi="Arial" w:hint="default"/>
      </w:rPr>
    </w:lvl>
    <w:lvl w:ilvl="8" w:tplc="C75A4848" w:tentative="1">
      <w:start w:val="1"/>
      <w:numFmt w:val="bullet"/>
      <w:lvlText w:val="–"/>
      <w:lvlJc w:val="left"/>
      <w:pPr>
        <w:tabs>
          <w:tab w:val="num" w:pos="6480"/>
        </w:tabs>
        <w:ind w:left="6480" w:hanging="360"/>
      </w:pPr>
      <w:rPr>
        <w:rFonts w:ascii="Arial" w:hAnsi="Arial" w:hint="default"/>
      </w:rPr>
    </w:lvl>
  </w:abstractNum>
  <w:abstractNum w:abstractNumId="6">
    <w:nsid w:val="5DAF5423"/>
    <w:multiLevelType w:val="hybridMultilevel"/>
    <w:tmpl w:val="F774C652"/>
    <w:lvl w:ilvl="0" w:tplc="3C10C14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2DF1DA1"/>
    <w:multiLevelType w:val="hybridMultilevel"/>
    <w:tmpl w:val="A680197E"/>
    <w:lvl w:ilvl="0" w:tplc="2B747A66">
      <w:start w:val="1"/>
      <w:numFmt w:val="bullet"/>
      <w:lvlText w:val=""/>
      <w:lvlJc w:val="left"/>
      <w:pPr>
        <w:tabs>
          <w:tab w:val="num" w:pos="720"/>
        </w:tabs>
        <w:ind w:left="720" w:hanging="360"/>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0"/>
    <w:lvlOverride w:ilvl="0">
      <w:startOverride w:val="2"/>
    </w:lvlOverride>
    <w:lvlOverride w:ilvl="1">
      <w:startOverride w:val="7"/>
    </w:lvlOverride>
    <w:lvlOverride w:ilvl="2">
      <w:startOverride w:val="2"/>
    </w:lvlOverride>
  </w:num>
  <w:num w:numId="4">
    <w:abstractNumId w:val="0"/>
  </w:num>
  <w:num w:numId="5">
    <w:abstractNumId w:val="0"/>
  </w:num>
  <w:num w:numId="6">
    <w:abstractNumId w:val="5"/>
  </w:num>
  <w:num w:numId="7">
    <w:abstractNumId w:val="6"/>
  </w:num>
  <w:num w:numId="8">
    <w:abstractNumId w:val="3"/>
  </w:num>
  <w:num w:numId="9">
    <w:abstractNumId w:val="4"/>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33"/>
    <w:rsid w:val="00002632"/>
    <w:rsid w:val="00091B9B"/>
    <w:rsid w:val="000945AC"/>
    <w:rsid w:val="000D7C5F"/>
    <w:rsid w:val="000E3375"/>
    <w:rsid w:val="000F0F2A"/>
    <w:rsid w:val="00104E6F"/>
    <w:rsid w:val="00165F24"/>
    <w:rsid w:val="001712C7"/>
    <w:rsid w:val="00185626"/>
    <w:rsid w:val="001F1B93"/>
    <w:rsid w:val="00236A13"/>
    <w:rsid w:val="00246C68"/>
    <w:rsid w:val="002508E5"/>
    <w:rsid w:val="00255BA7"/>
    <w:rsid w:val="00255F6D"/>
    <w:rsid w:val="00261C6B"/>
    <w:rsid w:val="00294A4C"/>
    <w:rsid w:val="00297AD0"/>
    <w:rsid w:val="002A1D01"/>
    <w:rsid w:val="002B6BBB"/>
    <w:rsid w:val="002E1531"/>
    <w:rsid w:val="002F56E2"/>
    <w:rsid w:val="003014E9"/>
    <w:rsid w:val="00313947"/>
    <w:rsid w:val="00320B7F"/>
    <w:rsid w:val="00342CA4"/>
    <w:rsid w:val="003527DB"/>
    <w:rsid w:val="00357AE8"/>
    <w:rsid w:val="0036406D"/>
    <w:rsid w:val="00365FDD"/>
    <w:rsid w:val="003761FD"/>
    <w:rsid w:val="00383C48"/>
    <w:rsid w:val="00391D47"/>
    <w:rsid w:val="003A310A"/>
    <w:rsid w:val="003A487A"/>
    <w:rsid w:val="003C0EB3"/>
    <w:rsid w:val="003D20F3"/>
    <w:rsid w:val="003E0791"/>
    <w:rsid w:val="003F246E"/>
    <w:rsid w:val="003F2B0F"/>
    <w:rsid w:val="004012DF"/>
    <w:rsid w:val="00423926"/>
    <w:rsid w:val="00425112"/>
    <w:rsid w:val="0046032D"/>
    <w:rsid w:val="00493F5C"/>
    <w:rsid w:val="004A1847"/>
    <w:rsid w:val="004A23CB"/>
    <w:rsid w:val="004A2C04"/>
    <w:rsid w:val="004C400D"/>
    <w:rsid w:val="004E0300"/>
    <w:rsid w:val="004E685A"/>
    <w:rsid w:val="005140D9"/>
    <w:rsid w:val="005579AF"/>
    <w:rsid w:val="00561B9C"/>
    <w:rsid w:val="0058157F"/>
    <w:rsid w:val="00586A98"/>
    <w:rsid w:val="005A41AD"/>
    <w:rsid w:val="005B0DD9"/>
    <w:rsid w:val="005D1229"/>
    <w:rsid w:val="005F0D7B"/>
    <w:rsid w:val="00603431"/>
    <w:rsid w:val="006037EB"/>
    <w:rsid w:val="00614575"/>
    <w:rsid w:val="00622337"/>
    <w:rsid w:val="006730DF"/>
    <w:rsid w:val="00675A0C"/>
    <w:rsid w:val="00684F2A"/>
    <w:rsid w:val="006855FF"/>
    <w:rsid w:val="00695480"/>
    <w:rsid w:val="006A3257"/>
    <w:rsid w:val="006C1138"/>
    <w:rsid w:val="006E66F8"/>
    <w:rsid w:val="00702301"/>
    <w:rsid w:val="0071077E"/>
    <w:rsid w:val="007361C0"/>
    <w:rsid w:val="007471D0"/>
    <w:rsid w:val="007542DD"/>
    <w:rsid w:val="00766187"/>
    <w:rsid w:val="00785950"/>
    <w:rsid w:val="00790A2C"/>
    <w:rsid w:val="007A25C0"/>
    <w:rsid w:val="007A6F52"/>
    <w:rsid w:val="007E7026"/>
    <w:rsid w:val="007F46ED"/>
    <w:rsid w:val="00810145"/>
    <w:rsid w:val="0082390B"/>
    <w:rsid w:val="00851244"/>
    <w:rsid w:val="00865984"/>
    <w:rsid w:val="00876AB6"/>
    <w:rsid w:val="008C3D4D"/>
    <w:rsid w:val="008C60D7"/>
    <w:rsid w:val="008C7AD8"/>
    <w:rsid w:val="008F4D4C"/>
    <w:rsid w:val="00900001"/>
    <w:rsid w:val="00931830"/>
    <w:rsid w:val="009456B5"/>
    <w:rsid w:val="00980D04"/>
    <w:rsid w:val="00985864"/>
    <w:rsid w:val="009906B0"/>
    <w:rsid w:val="00990B96"/>
    <w:rsid w:val="009A7484"/>
    <w:rsid w:val="009B3232"/>
    <w:rsid w:val="009B7C54"/>
    <w:rsid w:val="009F1EC4"/>
    <w:rsid w:val="009F564C"/>
    <w:rsid w:val="00A13871"/>
    <w:rsid w:val="00A305DD"/>
    <w:rsid w:val="00A31836"/>
    <w:rsid w:val="00A63731"/>
    <w:rsid w:val="00A82AF3"/>
    <w:rsid w:val="00A932EC"/>
    <w:rsid w:val="00AC0A1E"/>
    <w:rsid w:val="00AF34BE"/>
    <w:rsid w:val="00AF578D"/>
    <w:rsid w:val="00B12AA4"/>
    <w:rsid w:val="00B146E6"/>
    <w:rsid w:val="00B41AE2"/>
    <w:rsid w:val="00B53A4A"/>
    <w:rsid w:val="00B75FD8"/>
    <w:rsid w:val="00B82D07"/>
    <w:rsid w:val="00B91F67"/>
    <w:rsid w:val="00B94B11"/>
    <w:rsid w:val="00BA60BF"/>
    <w:rsid w:val="00BB4260"/>
    <w:rsid w:val="00BD3DED"/>
    <w:rsid w:val="00BD3E66"/>
    <w:rsid w:val="00BD4CED"/>
    <w:rsid w:val="00BE056B"/>
    <w:rsid w:val="00BE381A"/>
    <w:rsid w:val="00C05C08"/>
    <w:rsid w:val="00C27085"/>
    <w:rsid w:val="00C34BD4"/>
    <w:rsid w:val="00C44D1F"/>
    <w:rsid w:val="00C818B6"/>
    <w:rsid w:val="00C831FD"/>
    <w:rsid w:val="00CC148D"/>
    <w:rsid w:val="00CC46DD"/>
    <w:rsid w:val="00CE77C4"/>
    <w:rsid w:val="00D3052A"/>
    <w:rsid w:val="00D305DD"/>
    <w:rsid w:val="00D42663"/>
    <w:rsid w:val="00D462BC"/>
    <w:rsid w:val="00D565F1"/>
    <w:rsid w:val="00D764E3"/>
    <w:rsid w:val="00D82B06"/>
    <w:rsid w:val="00D87106"/>
    <w:rsid w:val="00D873AE"/>
    <w:rsid w:val="00DA6587"/>
    <w:rsid w:val="00DD2AAE"/>
    <w:rsid w:val="00E33DC5"/>
    <w:rsid w:val="00E45742"/>
    <w:rsid w:val="00E54E62"/>
    <w:rsid w:val="00E635AE"/>
    <w:rsid w:val="00E636D3"/>
    <w:rsid w:val="00E74EC9"/>
    <w:rsid w:val="00E970A7"/>
    <w:rsid w:val="00EA115A"/>
    <w:rsid w:val="00EB4E33"/>
    <w:rsid w:val="00EC1589"/>
    <w:rsid w:val="00ED23DF"/>
    <w:rsid w:val="00EE0F05"/>
    <w:rsid w:val="00F0307B"/>
    <w:rsid w:val="00F56792"/>
    <w:rsid w:val="00F64B1D"/>
    <w:rsid w:val="00F93C40"/>
    <w:rsid w:val="00FD21C4"/>
    <w:rsid w:val="00FD5609"/>
    <w:rsid w:val="00FE4F92"/>
    <w:rsid w:val="00FF22F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51244"/>
    <w:pPr>
      <w:autoSpaceDE w:val="0"/>
      <w:autoSpaceDN w:val="0"/>
      <w:spacing w:after="0" w:line="240" w:lineRule="exact"/>
    </w:pPr>
    <w:rPr>
      <w:rFonts w:eastAsia="Times New Roman" w:cs="Times New Roman"/>
      <w:lang w:eastAsia="nl-NL"/>
    </w:rPr>
  </w:style>
  <w:style w:type="paragraph" w:styleId="Kop1">
    <w:name w:val="heading 1"/>
    <w:basedOn w:val="Normaal"/>
    <w:next w:val="Normaal"/>
    <w:link w:val="Kop1Teken"/>
    <w:qFormat/>
    <w:rsid w:val="009B7C54"/>
    <w:pPr>
      <w:pageBreakBefore/>
      <w:numPr>
        <w:numId w:val="1"/>
      </w:numPr>
      <w:spacing w:before="480" w:after="240"/>
      <w:outlineLvl w:val="0"/>
    </w:pPr>
    <w:rPr>
      <w:b/>
      <w:bCs/>
      <w:lang w:val="nl"/>
    </w:rPr>
  </w:style>
  <w:style w:type="paragraph" w:styleId="Kop2">
    <w:name w:val="heading 2"/>
    <w:basedOn w:val="Normaal"/>
    <w:next w:val="Normaal"/>
    <w:link w:val="Kop2Teken"/>
    <w:qFormat/>
    <w:rsid w:val="007F46ED"/>
    <w:pPr>
      <w:numPr>
        <w:ilvl w:val="1"/>
        <w:numId w:val="1"/>
      </w:numPr>
      <w:spacing w:before="240" w:after="240"/>
      <w:ind w:left="0"/>
      <w:outlineLvl w:val="1"/>
    </w:pPr>
    <w:rPr>
      <w:b/>
      <w:bCs/>
      <w:lang w:val="nl"/>
    </w:rPr>
  </w:style>
  <w:style w:type="paragraph" w:styleId="Kop3">
    <w:name w:val="heading 3"/>
    <w:aliases w:val="Sub-paragraaf"/>
    <w:basedOn w:val="Normaal"/>
    <w:next w:val="Normaal"/>
    <w:link w:val="Kop3Teken"/>
    <w:qFormat/>
    <w:rsid w:val="00EB4E33"/>
    <w:pPr>
      <w:numPr>
        <w:ilvl w:val="2"/>
        <w:numId w:val="1"/>
      </w:numPr>
      <w:spacing w:before="240" w:after="240"/>
      <w:outlineLvl w:val="2"/>
    </w:pPr>
    <w:rPr>
      <w:b/>
      <w:bCs/>
      <w:lang w:val="nl"/>
    </w:rPr>
  </w:style>
  <w:style w:type="paragraph" w:styleId="Kop4">
    <w:name w:val="heading 4"/>
    <w:basedOn w:val="Normaal"/>
    <w:next w:val="Normaal"/>
    <w:link w:val="Kop4Teken"/>
    <w:qFormat/>
    <w:rsid w:val="00EB4E33"/>
    <w:pPr>
      <w:keepNext/>
      <w:numPr>
        <w:ilvl w:val="3"/>
        <w:numId w:val="1"/>
      </w:numPr>
      <w:spacing w:before="240" w:after="60"/>
      <w:outlineLvl w:val="3"/>
    </w:pPr>
    <w:rPr>
      <w:b/>
      <w:bCs/>
      <w:i/>
      <w:iCs/>
      <w:sz w:val="24"/>
      <w:szCs w:val="24"/>
    </w:rPr>
  </w:style>
  <w:style w:type="paragraph" w:styleId="Kop5">
    <w:name w:val="heading 5"/>
    <w:basedOn w:val="Normaal"/>
    <w:next w:val="Normaal"/>
    <w:link w:val="Kop5Teken"/>
    <w:qFormat/>
    <w:rsid w:val="00EB4E33"/>
    <w:pPr>
      <w:numPr>
        <w:ilvl w:val="4"/>
        <w:numId w:val="1"/>
      </w:numPr>
      <w:spacing w:before="240" w:after="60"/>
      <w:outlineLvl w:val="4"/>
    </w:pPr>
    <w:rPr>
      <w:rFonts w:ascii="Arial" w:hAnsi="Arial" w:cs="Arial"/>
    </w:rPr>
  </w:style>
  <w:style w:type="paragraph" w:styleId="Kop6">
    <w:name w:val="heading 6"/>
    <w:basedOn w:val="Normaal"/>
    <w:next w:val="Normaal"/>
    <w:link w:val="Kop6Teken"/>
    <w:qFormat/>
    <w:rsid w:val="00EB4E33"/>
    <w:pPr>
      <w:numPr>
        <w:ilvl w:val="5"/>
        <w:numId w:val="1"/>
      </w:numPr>
      <w:spacing w:before="240" w:after="60"/>
      <w:outlineLvl w:val="5"/>
    </w:pPr>
    <w:rPr>
      <w:rFonts w:ascii="Arial" w:hAnsi="Arial" w:cs="Arial"/>
      <w:i/>
      <w:iCs/>
    </w:rPr>
  </w:style>
  <w:style w:type="paragraph" w:styleId="Kop7">
    <w:name w:val="heading 7"/>
    <w:basedOn w:val="Normaal"/>
    <w:next w:val="Normaal"/>
    <w:link w:val="Kop7Teken"/>
    <w:qFormat/>
    <w:rsid w:val="00EB4E33"/>
    <w:pPr>
      <w:numPr>
        <w:ilvl w:val="6"/>
        <w:numId w:val="1"/>
      </w:numPr>
      <w:spacing w:before="240" w:after="60"/>
      <w:outlineLvl w:val="6"/>
    </w:pPr>
    <w:rPr>
      <w:rFonts w:ascii="Arial" w:hAnsi="Arial" w:cs="Arial"/>
      <w:sz w:val="20"/>
      <w:szCs w:val="20"/>
    </w:rPr>
  </w:style>
  <w:style w:type="paragraph" w:styleId="Kop8">
    <w:name w:val="heading 8"/>
    <w:basedOn w:val="Normaal"/>
    <w:next w:val="Normaal"/>
    <w:link w:val="Kop8Teken"/>
    <w:qFormat/>
    <w:rsid w:val="00EB4E33"/>
    <w:pPr>
      <w:numPr>
        <w:ilvl w:val="7"/>
        <w:numId w:val="1"/>
      </w:numPr>
      <w:spacing w:before="240" w:after="60"/>
      <w:outlineLvl w:val="7"/>
    </w:pPr>
    <w:rPr>
      <w:rFonts w:ascii="Arial" w:hAnsi="Arial" w:cs="Arial"/>
      <w:i/>
      <w:iCs/>
      <w:sz w:val="20"/>
      <w:szCs w:val="20"/>
    </w:rPr>
  </w:style>
  <w:style w:type="paragraph" w:styleId="Kop9">
    <w:name w:val="heading 9"/>
    <w:basedOn w:val="Normaal"/>
    <w:next w:val="Normaal"/>
    <w:link w:val="Kop9Teken"/>
    <w:qFormat/>
    <w:rsid w:val="00EB4E33"/>
    <w:pPr>
      <w:numPr>
        <w:ilvl w:val="8"/>
        <w:numId w:val="1"/>
      </w:numPr>
      <w:spacing w:before="240" w:after="60"/>
      <w:outlineLvl w:val="8"/>
    </w:pPr>
    <w:rPr>
      <w:rFonts w:ascii="Arial" w:hAnsi="Arial" w:cs="Arial"/>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9B7C54"/>
    <w:rPr>
      <w:rFonts w:eastAsia="Times New Roman" w:cs="Times New Roman"/>
      <w:b/>
      <w:bCs/>
      <w:lang w:val="nl" w:eastAsia="nl-NL"/>
    </w:rPr>
  </w:style>
  <w:style w:type="character" w:customStyle="1" w:styleId="Kop2Teken">
    <w:name w:val="Kop 2 Teken"/>
    <w:basedOn w:val="Standaardalinea-lettertype"/>
    <w:link w:val="Kop2"/>
    <w:rsid w:val="007F46ED"/>
    <w:rPr>
      <w:rFonts w:eastAsia="Times New Roman" w:cs="Times New Roman"/>
      <w:b/>
      <w:bCs/>
      <w:lang w:val="nl" w:eastAsia="nl-NL"/>
    </w:rPr>
  </w:style>
  <w:style w:type="character" w:customStyle="1" w:styleId="Kop3Teken">
    <w:name w:val="Kop 3 Teken"/>
    <w:aliases w:val="Sub-paragraaf Teken"/>
    <w:basedOn w:val="Standaardalinea-lettertype"/>
    <w:link w:val="Kop3"/>
    <w:rsid w:val="00EB4E33"/>
    <w:rPr>
      <w:rFonts w:ascii="Times New Roman" w:eastAsia="Times New Roman" w:hAnsi="Times New Roman" w:cs="Times New Roman"/>
      <w:b/>
      <w:bCs/>
      <w:lang w:val="nl" w:eastAsia="nl-NL"/>
    </w:rPr>
  </w:style>
  <w:style w:type="character" w:customStyle="1" w:styleId="Kop4Teken">
    <w:name w:val="Kop 4 Teken"/>
    <w:basedOn w:val="Standaardalinea-lettertype"/>
    <w:link w:val="Kop4"/>
    <w:rsid w:val="00EB4E33"/>
    <w:rPr>
      <w:rFonts w:ascii="Times New Roman" w:eastAsia="Times New Roman" w:hAnsi="Times New Roman" w:cs="Times New Roman"/>
      <w:b/>
      <w:bCs/>
      <w:i/>
      <w:iCs/>
      <w:sz w:val="24"/>
      <w:szCs w:val="24"/>
      <w:lang w:eastAsia="nl-NL"/>
    </w:rPr>
  </w:style>
  <w:style w:type="character" w:customStyle="1" w:styleId="Kop5Teken">
    <w:name w:val="Kop 5 Teken"/>
    <w:basedOn w:val="Standaardalinea-lettertype"/>
    <w:link w:val="Kop5"/>
    <w:rsid w:val="00EB4E33"/>
    <w:rPr>
      <w:rFonts w:ascii="Arial" w:eastAsia="Times New Roman" w:hAnsi="Arial" w:cs="Arial"/>
      <w:lang w:eastAsia="nl-NL"/>
    </w:rPr>
  </w:style>
  <w:style w:type="character" w:customStyle="1" w:styleId="Kop6Teken">
    <w:name w:val="Kop 6 Teken"/>
    <w:basedOn w:val="Standaardalinea-lettertype"/>
    <w:link w:val="Kop6"/>
    <w:rsid w:val="00EB4E33"/>
    <w:rPr>
      <w:rFonts w:ascii="Arial" w:eastAsia="Times New Roman" w:hAnsi="Arial" w:cs="Arial"/>
      <w:i/>
      <w:iCs/>
      <w:lang w:eastAsia="nl-NL"/>
    </w:rPr>
  </w:style>
  <w:style w:type="character" w:customStyle="1" w:styleId="Kop7Teken">
    <w:name w:val="Kop 7 Teken"/>
    <w:basedOn w:val="Standaardalinea-lettertype"/>
    <w:link w:val="Kop7"/>
    <w:rsid w:val="00EB4E33"/>
    <w:rPr>
      <w:rFonts w:ascii="Arial" w:eastAsia="Times New Roman" w:hAnsi="Arial" w:cs="Arial"/>
      <w:sz w:val="20"/>
      <w:szCs w:val="20"/>
      <w:lang w:eastAsia="nl-NL"/>
    </w:rPr>
  </w:style>
  <w:style w:type="character" w:customStyle="1" w:styleId="Kop8Teken">
    <w:name w:val="Kop 8 Teken"/>
    <w:basedOn w:val="Standaardalinea-lettertype"/>
    <w:link w:val="Kop8"/>
    <w:rsid w:val="00EB4E33"/>
    <w:rPr>
      <w:rFonts w:ascii="Arial" w:eastAsia="Times New Roman" w:hAnsi="Arial" w:cs="Arial"/>
      <w:i/>
      <w:iCs/>
      <w:sz w:val="20"/>
      <w:szCs w:val="20"/>
      <w:lang w:eastAsia="nl-NL"/>
    </w:rPr>
  </w:style>
  <w:style w:type="character" w:customStyle="1" w:styleId="Kop9Teken">
    <w:name w:val="Kop 9 Teken"/>
    <w:basedOn w:val="Standaardalinea-lettertype"/>
    <w:link w:val="Kop9"/>
    <w:rsid w:val="00EB4E33"/>
    <w:rPr>
      <w:rFonts w:ascii="Arial" w:eastAsia="Times New Roman" w:hAnsi="Arial" w:cs="Arial"/>
      <w:i/>
      <w:iCs/>
      <w:sz w:val="18"/>
      <w:szCs w:val="18"/>
      <w:lang w:eastAsia="nl-NL"/>
    </w:rPr>
  </w:style>
  <w:style w:type="paragraph" w:styleId="Standaardinspringing">
    <w:name w:val="Normal Indent"/>
    <w:basedOn w:val="Normaal"/>
    <w:next w:val="Normaal"/>
    <w:link w:val="StandaardinspringingTeken"/>
    <w:rsid w:val="00EB4E33"/>
    <w:pPr>
      <w:ind w:left="567"/>
    </w:pPr>
  </w:style>
  <w:style w:type="paragraph" w:styleId="Voettekst">
    <w:name w:val="footer"/>
    <w:basedOn w:val="Normaal"/>
    <w:link w:val="VoettekstTeken"/>
    <w:rsid w:val="00EB4E33"/>
    <w:pPr>
      <w:tabs>
        <w:tab w:val="right" w:pos="7938"/>
      </w:tabs>
      <w:spacing w:before="720"/>
    </w:pPr>
    <w:rPr>
      <w:rFonts w:ascii="Verdana" w:hAnsi="Verdana"/>
      <w:sz w:val="16"/>
      <w:szCs w:val="18"/>
    </w:rPr>
  </w:style>
  <w:style w:type="character" w:customStyle="1" w:styleId="VoettekstTeken">
    <w:name w:val="Voettekst Teken"/>
    <w:basedOn w:val="Standaardalinea-lettertype"/>
    <w:link w:val="Voettekst"/>
    <w:rsid w:val="00EB4E33"/>
    <w:rPr>
      <w:rFonts w:ascii="Verdana" w:eastAsia="Times New Roman" w:hAnsi="Verdana" w:cs="Times New Roman"/>
      <w:sz w:val="16"/>
      <w:szCs w:val="18"/>
      <w:lang w:eastAsia="nl-NL"/>
    </w:rPr>
  </w:style>
  <w:style w:type="paragraph" w:styleId="Inhopg2">
    <w:name w:val="toc 2"/>
    <w:basedOn w:val="Normaal"/>
    <w:next w:val="Normaal"/>
    <w:autoRedefine/>
    <w:uiPriority w:val="39"/>
    <w:rsid w:val="00EB4E33"/>
    <w:pPr>
      <w:tabs>
        <w:tab w:val="right" w:leader="dot" w:pos="7558"/>
      </w:tabs>
      <w:ind w:left="284"/>
    </w:pPr>
    <w:rPr>
      <w:rFonts w:ascii="Verdana" w:hAnsi="Verdana"/>
      <w:sz w:val="20"/>
    </w:rPr>
  </w:style>
  <w:style w:type="paragraph" w:styleId="Inhopg1">
    <w:name w:val="toc 1"/>
    <w:basedOn w:val="Normaal"/>
    <w:next w:val="Normaal"/>
    <w:autoRedefine/>
    <w:uiPriority w:val="39"/>
    <w:rsid w:val="00BB4260"/>
    <w:pPr>
      <w:tabs>
        <w:tab w:val="left" w:pos="440"/>
        <w:tab w:val="right" w:leader="dot" w:pos="7558"/>
      </w:tabs>
      <w:spacing w:before="120"/>
    </w:pPr>
    <w:rPr>
      <w:rFonts w:ascii="Verdana" w:hAnsi="Verdana"/>
      <w:b/>
      <w:bCs/>
      <w:noProof/>
      <w:color w:val="006473"/>
      <w:sz w:val="20"/>
      <w:szCs w:val="20"/>
    </w:rPr>
  </w:style>
  <w:style w:type="paragraph" w:customStyle="1" w:styleId="zzTabelTitel">
    <w:name w:val="zz_TabelTitel"/>
    <w:basedOn w:val="Normaal"/>
    <w:rsid w:val="00EB4E33"/>
    <w:pPr>
      <w:keepNext/>
      <w:autoSpaceDE/>
      <w:autoSpaceDN/>
      <w:spacing w:before="520" w:after="260" w:line="260" w:lineRule="atLeast"/>
    </w:pPr>
    <w:rPr>
      <w:rFonts w:ascii="Verdana" w:hAnsi="Verdana"/>
      <w:sz w:val="16"/>
      <w:szCs w:val="24"/>
    </w:rPr>
  </w:style>
  <w:style w:type="paragraph" w:customStyle="1" w:styleId="zzTabel">
    <w:name w:val="zz_Tabel"/>
    <w:basedOn w:val="Normaal"/>
    <w:rsid w:val="00EB4E33"/>
    <w:pPr>
      <w:keepNext/>
      <w:keepLines/>
      <w:autoSpaceDE/>
      <w:autoSpaceDN/>
      <w:spacing w:line="260" w:lineRule="atLeast"/>
      <w:ind w:left="113"/>
    </w:pPr>
    <w:rPr>
      <w:rFonts w:ascii="Verdana" w:hAnsi="Verdana"/>
      <w:sz w:val="16"/>
      <w:szCs w:val="24"/>
    </w:rPr>
  </w:style>
  <w:style w:type="paragraph" w:customStyle="1" w:styleId="zzTabelTop">
    <w:name w:val="zz_TabelTop"/>
    <w:basedOn w:val="zzTabel"/>
    <w:rsid w:val="00EB4E33"/>
    <w:rPr>
      <w:b/>
    </w:rPr>
  </w:style>
  <w:style w:type="paragraph" w:customStyle="1" w:styleId="StyleHeading2Verdana9pt">
    <w:name w:val="Style Heading 2 + Verdana 9 pt"/>
    <w:basedOn w:val="Kop2"/>
    <w:link w:val="StyleHeading2Verdana9ptChar"/>
    <w:rsid w:val="00EB4E33"/>
    <w:pPr>
      <w:ind w:left="3000"/>
    </w:pPr>
    <w:rPr>
      <w:rFonts w:ascii="Verdana" w:hAnsi="Verdana"/>
      <w:sz w:val="18"/>
    </w:rPr>
  </w:style>
  <w:style w:type="character" w:styleId="Hyperlink">
    <w:name w:val="Hyperlink"/>
    <w:basedOn w:val="Standaardalinea-lettertype"/>
    <w:uiPriority w:val="99"/>
    <w:rsid w:val="00EB4E33"/>
    <w:rPr>
      <w:color w:val="0000FF"/>
      <w:u w:val="single"/>
    </w:rPr>
  </w:style>
  <w:style w:type="character" w:customStyle="1" w:styleId="StandaardinspringingTeken">
    <w:name w:val="Standaardinspringing Teken"/>
    <w:basedOn w:val="Standaardalinea-lettertype"/>
    <w:link w:val="Standaardinspringing"/>
    <w:rsid w:val="00EB4E33"/>
    <w:rPr>
      <w:rFonts w:ascii="Times New Roman" w:eastAsia="Times New Roman" w:hAnsi="Times New Roman" w:cs="Times New Roman"/>
      <w:lang w:eastAsia="nl-NL"/>
    </w:rPr>
  </w:style>
  <w:style w:type="character" w:customStyle="1" w:styleId="StyleHeading2Verdana9ptChar">
    <w:name w:val="Style Heading 2 + Verdana 9 pt Char"/>
    <w:basedOn w:val="Standaardalinea-lettertype"/>
    <w:link w:val="StyleHeading2Verdana9pt"/>
    <w:rsid w:val="00EB4E33"/>
    <w:rPr>
      <w:rFonts w:ascii="Verdana" w:eastAsia="Times New Roman" w:hAnsi="Verdana" w:cs="Times New Roman"/>
      <w:b/>
      <w:bCs/>
      <w:sz w:val="18"/>
      <w:lang w:val="nl" w:eastAsia="nl-NL"/>
    </w:rPr>
  </w:style>
  <w:style w:type="paragraph" w:customStyle="1" w:styleId="Bijlage">
    <w:name w:val="Bijlage"/>
    <w:basedOn w:val="Normaal"/>
    <w:next w:val="Normaal"/>
    <w:rsid w:val="00EB4E33"/>
    <w:pPr>
      <w:pageBreakBefore/>
      <w:spacing w:after="240" w:line="240" w:lineRule="atLeast"/>
    </w:pPr>
    <w:rPr>
      <w:b/>
      <w:bCs/>
      <w:sz w:val="24"/>
      <w:szCs w:val="24"/>
    </w:rPr>
  </w:style>
  <w:style w:type="paragraph" w:customStyle="1" w:styleId="StyleHeaderVerdana10ptBoldCentered">
    <w:name w:val="Style Header + Verdana 10 pt Bold Centered"/>
    <w:basedOn w:val="zzTabel"/>
    <w:next w:val="Inhopg1"/>
    <w:rsid w:val="00EB4E33"/>
    <w:pPr>
      <w:keepNext w:val="0"/>
      <w:keepLines w:val="0"/>
      <w:tabs>
        <w:tab w:val="right" w:pos="7371"/>
      </w:tabs>
      <w:autoSpaceDE w:val="0"/>
      <w:autoSpaceDN w:val="0"/>
      <w:spacing w:line="240" w:lineRule="atLeast"/>
      <w:ind w:left="0"/>
      <w:jc w:val="center"/>
    </w:pPr>
    <w:rPr>
      <w:b/>
      <w:bCs/>
      <w:sz w:val="20"/>
      <w:szCs w:val="20"/>
    </w:rPr>
  </w:style>
  <w:style w:type="paragraph" w:customStyle="1" w:styleId="zzGegevens">
    <w:name w:val="zz_Gegevens"/>
    <w:basedOn w:val="Normaal"/>
    <w:next w:val="Normaal"/>
    <w:rsid w:val="00EB4E33"/>
    <w:pPr>
      <w:tabs>
        <w:tab w:val="left" w:pos="1361"/>
        <w:tab w:val="left" w:pos="1588"/>
      </w:tabs>
      <w:autoSpaceDE/>
      <w:autoSpaceDN/>
      <w:spacing w:line="260" w:lineRule="atLeast"/>
    </w:pPr>
    <w:rPr>
      <w:rFonts w:ascii="Verdana" w:hAnsi="Verdana"/>
      <w:sz w:val="16"/>
      <w:szCs w:val="24"/>
    </w:rPr>
  </w:style>
  <w:style w:type="paragraph" w:styleId="Koptekst">
    <w:name w:val="header"/>
    <w:basedOn w:val="Normaal"/>
    <w:link w:val="KoptekstTeken"/>
    <w:uiPriority w:val="99"/>
    <w:semiHidden/>
    <w:unhideWhenUsed/>
    <w:rsid w:val="00EB4E33"/>
    <w:pPr>
      <w:tabs>
        <w:tab w:val="center" w:pos="4536"/>
        <w:tab w:val="right" w:pos="9072"/>
      </w:tabs>
      <w:spacing w:line="240" w:lineRule="auto"/>
    </w:pPr>
  </w:style>
  <w:style w:type="character" w:customStyle="1" w:styleId="KoptekstTeken">
    <w:name w:val="Koptekst Teken"/>
    <w:basedOn w:val="Standaardalinea-lettertype"/>
    <w:link w:val="Koptekst"/>
    <w:uiPriority w:val="99"/>
    <w:semiHidden/>
    <w:rsid w:val="00EB4E33"/>
    <w:rPr>
      <w:rFonts w:ascii="Times New Roman" w:eastAsia="Times New Roman" w:hAnsi="Times New Roman" w:cs="Times New Roman"/>
      <w:lang w:eastAsia="nl-NL"/>
    </w:rPr>
  </w:style>
  <w:style w:type="table" w:styleId="Tabelraster">
    <w:name w:val="Table Grid"/>
    <w:basedOn w:val="Standaardtabel"/>
    <w:rsid w:val="006A3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0E3375"/>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E3375"/>
    <w:rPr>
      <w:rFonts w:ascii="Tahoma" w:eastAsia="Times New Roman" w:hAnsi="Tahoma" w:cs="Tahoma"/>
      <w:sz w:val="16"/>
      <w:szCs w:val="16"/>
      <w:lang w:eastAsia="nl-NL"/>
    </w:rPr>
  </w:style>
  <w:style w:type="table" w:styleId="Lichtelijst-accent1">
    <w:name w:val="Light List Accent 1"/>
    <w:basedOn w:val="Standaardtabel"/>
    <w:uiPriority w:val="61"/>
    <w:rsid w:val="00EA11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jstalinea">
    <w:name w:val="List Paragraph"/>
    <w:basedOn w:val="Normaal"/>
    <w:uiPriority w:val="34"/>
    <w:qFormat/>
    <w:rsid w:val="008C3D4D"/>
    <w:pPr>
      <w:ind w:left="720"/>
      <w:contextualSpacing/>
    </w:pPr>
  </w:style>
  <w:style w:type="character" w:styleId="Verwijzingopmerking">
    <w:name w:val="annotation reference"/>
    <w:basedOn w:val="Standaardalinea-lettertype"/>
    <w:uiPriority w:val="99"/>
    <w:semiHidden/>
    <w:unhideWhenUsed/>
    <w:rsid w:val="00357AE8"/>
    <w:rPr>
      <w:sz w:val="16"/>
      <w:szCs w:val="16"/>
    </w:rPr>
  </w:style>
  <w:style w:type="paragraph" w:styleId="Tekstopmerking">
    <w:name w:val="annotation text"/>
    <w:basedOn w:val="Normaal"/>
    <w:link w:val="TekstopmerkingTeken"/>
    <w:uiPriority w:val="99"/>
    <w:semiHidden/>
    <w:unhideWhenUsed/>
    <w:rsid w:val="00357AE8"/>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57AE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357AE8"/>
    <w:rPr>
      <w:b/>
      <w:bCs/>
    </w:rPr>
  </w:style>
  <w:style w:type="character" w:customStyle="1" w:styleId="OnderwerpvanopmerkingTeken">
    <w:name w:val="Onderwerp van opmerking Teken"/>
    <w:basedOn w:val="TekstopmerkingTeken"/>
    <w:link w:val="Onderwerpvanopmerking"/>
    <w:uiPriority w:val="99"/>
    <w:semiHidden/>
    <w:rsid w:val="00357AE8"/>
    <w:rPr>
      <w:rFonts w:ascii="Times New Roman" w:eastAsia="Times New Roman" w:hAnsi="Times New Roman" w:cs="Times New Roman"/>
      <w:b/>
      <w:bCs/>
      <w:sz w:val="20"/>
      <w:szCs w:val="20"/>
      <w:lang w:eastAsia="nl-NL"/>
    </w:rPr>
  </w:style>
  <w:style w:type="paragraph" w:customStyle="1" w:styleId="Edu-Khoofdstukkop">
    <w:name w:val="Edu-K hoofdstuk kop"/>
    <w:basedOn w:val="Normaal"/>
    <w:uiPriority w:val="1"/>
    <w:qFormat/>
    <w:rsid w:val="00E54E62"/>
    <w:pPr>
      <w:widowControl w:val="0"/>
      <w:autoSpaceDE/>
      <w:autoSpaceDN/>
      <w:spacing w:line="360" w:lineRule="auto"/>
      <w:outlineLvl w:val="1"/>
    </w:pPr>
    <w:rPr>
      <w:rFonts w:ascii="Lato Bold" w:eastAsia="Verdana" w:hAnsi="Lato Bold" w:cs="Verdana"/>
      <w:color w:val="006473"/>
      <w:sz w:val="40"/>
      <w:szCs w:val="26"/>
      <w:lang w:eastAsia="zh-TW" w:bidi="hi-IN"/>
    </w:rPr>
  </w:style>
  <w:style w:type="paragraph" w:customStyle="1" w:styleId="Kop10">
    <w:name w:val="Kop 1_"/>
    <w:basedOn w:val="Kop1"/>
    <w:link w:val="Kop1Char"/>
    <w:qFormat/>
    <w:rsid w:val="007F46ED"/>
    <w:pPr>
      <w:ind w:left="0" w:hanging="567"/>
    </w:pPr>
    <w:rPr>
      <w:color w:val="008FA6"/>
      <w:sz w:val="28"/>
    </w:rPr>
  </w:style>
  <w:style w:type="character" w:customStyle="1" w:styleId="Kop1Char">
    <w:name w:val="Kop 1_ Char"/>
    <w:basedOn w:val="Kop1Teken"/>
    <w:link w:val="Kop10"/>
    <w:rsid w:val="007F46ED"/>
    <w:rPr>
      <w:rFonts w:eastAsia="Times New Roman" w:cs="Times New Roman"/>
      <w:b/>
      <w:bCs/>
      <w:color w:val="008FA6"/>
      <w:sz w:val="28"/>
      <w:lang w:val="nl" w:eastAsia="nl-NL"/>
    </w:rPr>
  </w:style>
  <w:style w:type="paragraph" w:styleId="Geenafstand">
    <w:name w:val="No Spacing"/>
    <w:uiPriority w:val="1"/>
    <w:qFormat/>
    <w:rsid w:val="00851244"/>
    <w:pPr>
      <w:autoSpaceDE w:val="0"/>
      <w:autoSpaceDN w:val="0"/>
      <w:spacing w:after="0" w:line="240" w:lineRule="auto"/>
    </w:pPr>
    <w:rPr>
      <w:rFonts w:eastAsia="Times New Roman" w:cs="Times New Roman"/>
      <w:lang w:eastAsia="nl-NL"/>
    </w:rPr>
  </w:style>
  <w:style w:type="paragraph" w:styleId="Titel">
    <w:name w:val="Title"/>
    <w:basedOn w:val="Normaal"/>
    <w:next w:val="Normaal"/>
    <w:link w:val="TitelTeken"/>
    <w:uiPriority w:val="10"/>
    <w:qFormat/>
    <w:rsid w:val="00E54E62"/>
    <w:pPr>
      <w:spacing w:line="240" w:lineRule="auto"/>
      <w:contextualSpacing/>
    </w:pPr>
    <w:rPr>
      <w:rFonts w:eastAsiaTheme="majorEastAsia" w:cstheme="majorBidi"/>
      <w:spacing w:val="-10"/>
      <w:kern w:val="28"/>
      <w:sz w:val="56"/>
      <w:szCs w:val="56"/>
    </w:rPr>
  </w:style>
  <w:style w:type="character" w:customStyle="1" w:styleId="TitelTeken">
    <w:name w:val="Titel Teken"/>
    <w:basedOn w:val="Standaardalinea-lettertype"/>
    <w:link w:val="Titel"/>
    <w:uiPriority w:val="10"/>
    <w:rsid w:val="00E54E62"/>
    <w:rPr>
      <w:rFonts w:eastAsiaTheme="majorEastAsia" w:cstheme="majorBidi"/>
      <w:spacing w:val="-10"/>
      <w:kern w:val="28"/>
      <w:sz w:val="56"/>
      <w:szCs w:val="56"/>
      <w:lang w:eastAsia="nl-NL"/>
    </w:rPr>
  </w:style>
  <w:style w:type="paragraph" w:customStyle="1" w:styleId="Kop20">
    <w:name w:val="Kop 2_"/>
    <w:basedOn w:val="Kop2"/>
    <w:link w:val="Kop2Char"/>
    <w:qFormat/>
    <w:rsid w:val="000D7C5F"/>
  </w:style>
  <w:style w:type="character" w:customStyle="1" w:styleId="Kop2Char">
    <w:name w:val="Kop 2_ Char"/>
    <w:basedOn w:val="Kop2Teken"/>
    <w:link w:val="Kop20"/>
    <w:rsid w:val="000D7C5F"/>
    <w:rPr>
      <w:rFonts w:eastAsia="Times New Roman" w:cs="Times New Roman"/>
      <w:b/>
      <w:bCs/>
      <w:lang w:va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51244"/>
    <w:pPr>
      <w:autoSpaceDE w:val="0"/>
      <w:autoSpaceDN w:val="0"/>
      <w:spacing w:after="0" w:line="240" w:lineRule="exact"/>
    </w:pPr>
    <w:rPr>
      <w:rFonts w:eastAsia="Times New Roman" w:cs="Times New Roman"/>
      <w:lang w:eastAsia="nl-NL"/>
    </w:rPr>
  </w:style>
  <w:style w:type="paragraph" w:styleId="Kop1">
    <w:name w:val="heading 1"/>
    <w:basedOn w:val="Normaal"/>
    <w:next w:val="Normaal"/>
    <w:link w:val="Kop1Teken"/>
    <w:qFormat/>
    <w:rsid w:val="009B7C54"/>
    <w:pPr>
      <w:pageBreakBefore/>
      <w:numPr>
        <w:numId w:val="1"/>
      </w:numPr>
      <w:spacing w:before="480" w:after="240"/>
      <w:outlineLvl w:val="0"/>
    </w:pPr>
    <w:rPr>
      <w:b/>
      <w:bCs/>
      <w:lang w:val="nl"/>
    </w:rPr>
  </w:style>
  <w:style w:type="paragraph" w:styleId="Kop2">
    <w:name w:val="heading 2"/>
    <w:basedOn w:val="Normaal"/>
    <w:next w:val="Normaal"/>
    <w:link w:val="Kop2Teken"/>
    <w:qFormat/>
    <w:rsid w:val="007F46ED"/>
    <w:pPr>
      <w:numPr>
        <w:ilvl w:val="1"/>
        <w:numId w:val="1"/>
      </w:numPr>
      <w:spacing w:before="240" w:after="240"/>
      <w:ind w:left="0"/>
      <w:outlineLvl w:val="1"/>
    </w:pPr>
    <w:rPr>
      <w:b/>
      <w:bCs/>
      <w:lang w:val="nl"/>
    </w:rPr>
  </w:style>
  <w:style w:type="paragraph" w:styleId="Kop3">
    <w:name w:val="heading 3"/>
    <w:aliases w:val="Sub-paragraaf"/>
    <w:basedOn w:val="Normaal"/>
    <w:next w:val="Normaal"/>
    <w:link w:val="Kop3Teken"/>
    <w:qFormat/>
    <w:rsid w:val="00EB4E33"/>
    <w:pPr>
      <w:numPr>
        <w:ilvl w:val="2"/>
        <w:numId w:val="1"/>
      </w:numPr>
      <w:spacing w:before="240" w:after="240"/>
      <w:outlineLvl w:val="2"/>
    </w:pPr>
    <w:rPr>
      <w:b/>
      <w:bCs/>
      <w:lang w:val="nl"/>
    </w:rPr>
  </w:style>
  <w:style w:type="paragraph" w:styleId="Kop4">
    <w:name w:val="heading 4"/>
    <w:basedOn w:val="Normaal"/>
    <w:next w:val="Normaal"/>
    <w:link w:val="Kop4Teken"/>
    <w:qFormat/>
    <w:rsid w:val="00EB4E33"/>
    <w:pPr>
      <w:keepNext/>
      <w:numPr>
        <w:ilvl w:val="3"/>
        <w:numId w:val="1"/>
      </w:numPr>
      <w:spacing w:before="240" w:after="60"/>
      <w:outlineLvl w:val="3"/>
    </w:pPr>
    <w:rPr>
      <w:b/>
      <w:bCs/>
      <w:i/>
      <w:iCs/>
      <w:sz w:val="24"/>
      <w:szCs w:val="24"/>
    </w:rPr>
  </w:style>
  <w:style w:type="paragraph" w:styleId="Kop5">
    <w:name w:val="heading 5"/>
    <w:basedOn w:val="Normaal"/>
    <w:next w:val="Normaal"/>
    <w:link w:val="Kop5Teken"/>
    <w:qFormat/>
    <w:rsid w:val="00EB4E33"/>
    <w:pPr>
      <w:numPr>
        <w:ilvl w:val="4"/>
        <w:numId w:val="1"/>
      </w:numPr>
      <w:spacing w:before="240" w:after="60"/>
      <w:outlineLvl w:val="4"/>
    </w:pPr>
    <w:rPr>
      <w:rFonts w:ascii="Arial" w:hAnsi="Arial" w:cs="Arial"/>
    </w:rPr>
  </w:style>
  <w:style w:type="paragraph" w:styleId="Kop6">
    <w:name w:val="heading 6"/>
    <w:basedOn w:val="Normaal"/>
    <w:next w:val="Normaal"/>
    <w:link w:val="Kop6Teken"/>
    <w:qFormat/>
    <w:rsid w:val="00EB4E33"/>
    <w:pPr>
      <w:numPr>
        <w:ilvl w:val="5"/>
        <w:numId w:val="1"/>
      </w:numPr>
      <w:spacing w:before="240" w:after="60"/>
      <w:outlineLvl w:val="5"/>
    </w:pPr>
    <w:rPr>
      <w:rFonts w:ascii="Arial" w:hAnsi="Arial" w:cs="Arial"/>
      <w:i/>
      <w:iCs/>
    </w:rPr>
  </w:style>
  <w:style w:type="paragraph" w:styleId="Kop7">
    <w:name w:val="heading 7"/>
    <w:basedOn w:val="Normaal"/>
    <w:next w:val="Normaal"/>
    <w:link w:val="Kop7Teken"/>
    <w:qFormat/>
    <w:rsid w:val="00EB4E33"/>
    <w:pPr>
      <w:numPr>
        <w:ilvl w:val="6"/>
        <w:numId w:val="1"/>
      </w:numPr>
      <w:spacing w:before="240" w:after="60"/>
      <w:outlineLvl w:val="6"/>
    </w:pPr>
    <w:rPr>
      <w:rFonts w:ascii="Arial" w:hAnsi="Arial" w:cs="Arial"/>
      <w:sz w:val="20"/>
      <w:szCs w:val="20"/>
    </w:rPr>
  </w:style>
  <w:style w:type="paragraph" w:styleId="Kop8">
    <w:name w:val="heading 8"/>
    <w:basedOn w:val="Normaal"/>
    <w:next w:val="Normaal"/>
    <w:link w:val="Kop8Teken"/>
    <w:qFormat/>
    <w:rsid w:val="00EB4E33"/>
    <w:pPr>
      <w:numPr>
        <w:ilvl w:val="7"/>
        <w:numId w:val="1"/>
      </w:numPr>
      <w:spacing w:before="240" w:after="60"/>
      <w:outlineLvl w:val="7"/>
    </w:pPr>
    <w:rPr>
      <w:rFonts w:ascii="Arial" w:hAnsi="Arial" w:cs="Arial"/>
      <w:i/>
      <w:iCs/>
      <w:sz w:val="20"/>
      <w:szCs w:val="20"/>
    </w:rPr>
  </w:style>
  <w:style w:type="paragraph" w:styleId="Kop9">
    <w:name w:val="heading 9"/>
    <w:basedOn w:val="Normaal"/>
    <w:next w:val="Normaal"/>
    <w:link w:val="Kop9Teken"/>
    <w:qFormat/>
    <w:rsid w:val="00EB4E33"/>
    <w:pPr>
      <w:numPr>
        <w:ilvl w:val="8"/>
        <w:numId w:val="1"/>
      </w:numPr>
      <w:spacing w:before="240" w:after="60"/>
      <w:outlineLvl w:val="8"/>
    </w:pPr>
    <w:rPr>
      <w:rFonts w:ascii="Arial" w:hAnsi="Arial" w:cs="Arial"/>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9B7C54"/>
    <w:rPr>
      <w:rFonts w:eastAsia="Times New Roman" w:cs="Times New Roman"/>
      <w:b/>
      <w:bCs/>
      <w:lang w:val="nl" w:eastAsia="nl-NL"/>
    </w:rPr>
  </w:style>
  <w:style w:type="character" w:customStyle="1" w:styleId="Kop2Teken">
    <w:name w:val="Kop 2 Teken"/>
    <w:basedOn w:val="Standaardalinea-lettertype"/>
    <w:link w:val="Kop2"/>
    <w:rsid w:val="007F46ED"/>
    <w:rPr>
      <w:rFonts w:eastAsia="Times New Roman" w:cs="Times New Roman"/>
      <w:b/>
      <w:bCs/>
      <w:lang w:val="nl" w:eastAsia="nl-NL"/>
    </w:rPr>
  </w:style>
  <w:style w:type="character" w:customStyle="1" w:styleId="Kop3Teken">
    <w:name w:val="Kop 3 Teken"/>
    <w:aliases w:val="Sub-paragraaf Teken"/>
    <w:basedOn w:val="Standaardalinea-lettertype"/>
    <w:link w:val="Kop3"/>
    <w:rsid w:val="00EB4E33"/>
    <w:rPr>
      <w:rFonts w:ascii="Times New Roman" w:eastAsia="Times New Roman" w:hAnsi="Times New Roman" w:cs="Times New Roman"/>
      <w:b/>
      <w:bCs/>
      <w:lang w:val="nl" w:eastAsia="nl-NL"/>
    </w:rPr>
  </w:style>
  <w:style w:type="character" w:customStyle="1" w:styleId="Kop4Teken">
    <w:name w:val="Kop 4 Teken"/>
    <w:basedOn w:val="Standaardalinea-lettertype"/>
    <w:link w:val="Kop4"/>
    <w:rsid w:val="00EB4E33"/>
    <w:rPr>
      <w:rFonts w:ascii="Times New Roman" w:eastAsia="Times New Roman" w:hAnsi="Times New Roman" w:cs="Times New Roman"/>
      <w:b/>
      <w:bCs/>
      <w:i/>
      <w:iCs/>
      <w:sz w:val="24"/>
      <w:szCs w:val="24"/>
      <w:lang w:eastAsia="nl-NL"/>
    </w:rPr>
  </w:style>
  <w:style w:type="character" w:customStyle="1" w:styleId="Kop5Teken">
    <w:name w:val="Kop 5 Teken"/>
    <w:basedOn w:val="Standaardalinea-lettertype"/>
    <w:link w:val="Kop5"/>
    <w:rsid w:val="00EB4E33"/>
    <w:rPr>
      <w:rFonts w:ascii="Arial" w:eastAsia="Times New Roman" w:hAnsi="Arial" w:cs="Arial"/>
      <w:lang w:eastAsia="nl-NL"/>
    </w:rPr>
  </w:style>
  <w:style w:type="character" w:customStyle="1" w:styleId="Kop6Teken">
    <w:name w:val="Kop 6 Teken"/>
    <w:basedOn w:val="Standaardalinea-lettertype"/>
    <w:link w:val="Kop6"/>
    <w:rsid w:val="00EB4E33"/>
    <w:rPr>
      <w:rFonts w:ascii="Arial" w:eastAsia="Times New Roman" w:hAnsi="Arial" w:cs="Arial"/>
      <w:i/>
      <w:iCs/>
      <w:lang w:eastAsia="nl-NL"/>
    </w:rPr>
  </w:style>
  <w:style w:type="character" w:customStyle="1" w:styleId="Kop7Teken">
    <w:name w:val="Kop 7 Teken"/>
    <w:basedOn w:val="Standaardalinea-lettertype"/>
    <w:link w:val="Kop7"/>
    <w:rsid w:val="00EB4E33"/>
    <w:rPr>
      <w:rFonts w:ascii="Arial" w:eastAsia="Times New Roman" w:hAnsi="Arial" w:cs="Arial"/>
      <w:sz w:val="20"/>
      <w:szCs w:val="20"/>
      <w:lang w:eastAsia="nl-NL"/>
    </w:rPr>
  </w:style>
  <w:style w:type="character" w:customStyle="1" w:styleId="Kop8Teken">
    <w:name w:val="Kop 8 Teken"/>
    <w:basedOn w:val="Standaardalinea-lettertype"/>
    <w:link w:val="Kop8"/>
    <w:rsid w:val="00EB4E33"/>
    <w:rPr>
      <w:rFonts w:ascii="Arial" w:eastAsia="Times New Roman" w:hAnsi="Arial" w:cs="Arial"/>
      <w:i/>
      <w:iCs/>
      <w:sz w:val="20"/>
      <w:szCs w:val="20"/>
      <w:lang w:eastAsia="nl-NL"/>
    </w:rPr>
  </w:style>
  <w:style w:type="character" w:customStyle="1" w:styleId="Kop9Teken">
    <w:name w:val="Kop 9 Teken"/>
    <w:basedOn w:val="Standaardalinea-lettertype"/>
    <w:link w:val="Kop9"/>
    <w:rsid w:val="00EB4E33"/>
    <w:rPr>
      <w:rFonts w:ascii="Arial" w:eastAsia="Times New Roman" w:hAnsi="Arial" w:cs="Arial"/>
      <w:i/>
      <w:iCs/>
      <w:sz w:val="18"/>
      <w:szCs w:val="18"/>
      <w:lang w:eastAsia="nl-NL"/>
    </w:rPr>
  </w:style>
  <w:style w:type="paragraph" w:styleId="Standaardinspringing">
    <w:name w:val="Normal Indent"/>
    <w:basedOn w:val="Normaal"/>
    <w:next w:val="Normaal"/>
    <w:link w:val="StandaardinspringingTeken"/>
    <w:rsid w:val="00EB4E33"/>
    <w:pPr>
      <w:ind w:left="567"/>
    </w:pPr>
  </w:style>
  <w:style w:type="paragraph" w:styleId="Voettekst">
    <w:name w:val="footer"/>
    <w:basedOn w:val="Normaal"/>
    <w:link w:val="VoettekstTeken"/>
    <w:rsid w:val="00EB4E33"/>
    <w:pPr>
      <w:tabs>
        <w:tab w:val="right" w:pos="7938"/>
      </w:tabs>
      <w:spacing w:before="720"/>
    </w:pPr>
    <w:rPr>
      <w:rFonts w:ascii="Verdana" w:hAnsi="Verdana"/>
      <w:sz w:val="16"/>
      <w:szCs w:val="18"/>
    </w:rPr>
  </w:style>
  <w:style w:type="character" w:customStyle="1" w:styleId="VoettekstTeken">
    <w:name w:val="Voettekst Teken"/>
    <w:basedOn w:val="Standaardalinea-lettertype"/>
    <w:link w:val="Voettekst"/>
    <w:rsid w:val="00EB4E33"/>
    <w:rPr>
      <w:rFonts w:ascii="Verdana" w:eastAsia="Times New Roman" w:hAnsi="Verdana" w:cs="Times New Roman"/>
      <w:sz w:val="16"/>
      <w:szCs w:val="18"/>
      <w:lang w:eastAsia="nl-NL"/>
    </w:rPr>
  </w:style>
  <w:style w:type="paragraph" w:styleId="Inhopg2">
    <w:name w:val="toc 2"/>
    <w:basedOn w:val="Normaal"/>
    <w:next w:val="Normaal"/>
    <w:autoRedefine/>
    <w:uiPriority w:val="39"/>
    <w:rsid w:val="00EB4E33"/>
    <w:pPr>
      <w:tabs>
        <w:tab w:val="right" w:leader="dot" w:pos="7558"/>
      </w:tabs>
      <w:ind w:left="284"/>
    </w:pPr>
    <w:rPr>
      <w:rFonts w:ascii="Verdana" w:hAnsi="Verdana"/>
      <w:sz w:val="20"/>
    </w:rPr>
  </w:style>
  <w:style w:type="paragraph" w:styleId="Inhopg1">
    <w:name w:val="toc 1"/>
    <w:basedOn w:val="Normaal"/>
    <w:next w:val="Normaal"/>
    <w:autoRedefine/>
    <w:uiPriority w:val="39"/>
    <w:rsid w:val="00BB4260"/>
    <w:pPr>
      <w:tabs>
        <w:tab w:val="left" w:pos="440"/>
        <w:tab w:val="right" w:leader="dot" w:pos="7558"/>
      </w:tabs>
      <w:spacing w:before="120"/>
    </w:pPr>
    <w:rPr>
      <w:rFonts w:ascii="Verdana" w:hAnsi="Verdana"/>
      <w:b/>
      <w:bCs/>
      <w:noProof/>
      <w:color w:val="006473"/>
      <w:sz w:val="20"/>
      <w:szCs w:val="20"/>
    </w:rPr>
  </w:style>
  <w:style w:type="paragraph" w:customStyle="1" w:styleId="zzTabelTitel">
    <w:name w:val="zz_TabelTitel"/>
    <w:basedOn w:val="Normaal"/>
    <w:rsid w:val="00EB4E33"/>
    <w:pPr>
      <w:keepNext/>
      <w:autoSpaceDE/>
      <w:autoSpaceDN/>
      <w:spacing w:before="520" w:after="260" w:line="260" w:lineRule="atLeast"/>
    </w:pPr>
    <w:rPr>
      <w:rFonts w:ascii="Verdana" w:hAnsi="Verdana"/>
      <w:sz w:val="16"/>
      <w:szCs w:val="24"/>
    </w:rPr>
  </w:style>
  <w:style w:type="paragraph" w:customStyle="1" w:styleId="zzTabel">
    <w:name w:val="zz_Tabel"/>
    <w:basedOn w:val="Normaal"/>
    <w:rsid w:val="00EB4E33"/>
    <w:pPr>
      <w:keepNext/>
      <w:keepLines/>
      <w:autoSpaceDE/>
      <w:autoSpaceDN/>
      <w:spacing w:line="260" w:lineRule="atLeast"/>
      <w:ind w:left="113"/>
    </w:pPr>
    <w:rPr>
      <w:rFonts w:ascii="Verdana" w:hAnsi="Verdana"/>
      <w:sz w:val="16"/>
      <w:szCs w:val="24"/>
    </w:rPr>
  </w:style>
  <w:style w:type="paragraph" w:customStyle="1" w:styleId="zzTabelTop">
    <w:name w:val="zz_TabelTop"/>
    <w:basedOn w:val="zzTabel"/>
    <w:rsid w:val="00EB4E33"/>
    <w:rPr>
      <w:b/>
    </w:rPr>
  </w:style>
  <w:style w:type="paragraph" w:customStyle="1" w:styleId="StyleHeading2Verdana9pt">
    <w:name w:val="Style Heading 2 + Verdana 9 pt"/>
    <w:basedOn w:val="Kop2"/>
    <w:link w:val="StyleHeading2Verdana9ptChar"/>
    <w:rsid w:val="00EB4E33"/>
    <w:pPr>
      <w:ind w:left="3000"/>
    </w:pPr>
    <w:rPr>
      <w:rFonts w:ascii="Verdana" w:hAnsi="Verdana"/>
      <w:sz w:val="18"/>
    </w:rPr>
  </w:style>
  <w:style w:type="character" w:styleId="Hyperlink">
    <w:name w:val="Hyperlink"/>
    <w:basedOn w:val="Standaardalinea-lettertype"/>
    <w:uiPriority w:val="99"/>
    <w:rsid w:val="00EB4E33"/>
    <w:rPr>
      <w:color w:val="0000FF"/>
      <w:u w:val="single"/>
    </w:rPr>
  </w:style>
  <w:style w:type="character" w:customStyle="1" w:styleId="StandaardinspringingTeken">
    <w:name w:val="Standaardinspringing Teken"/>
    <w:basedOn w:val="Standaardalinea-lettertype"/>
    <w:link w:val="Standaardinspringing"/>
    <w:rsid w:val="00EB4E33"/>
    <w:rPr>
      <w:rFonts w:ascii="Times New Roman" w:eastAsia="Times New Roman" w:hAnsi="Times New Roman" w:cs="Times New Roman"/>
      <w:lang w:eastAsia="nl-NL"/>
    </w:rPr>
  </w:style>
  <w:style w:type="character" w:customStyle="1" w:styleId="StyleHeading2Verdana9ptChar">
    <w:name w:val="Style Heading 2 + Verdana 9 pt Char"/>
    <w:basedOn w:val="Standaardalinea-lettertype"/>
    <w:link w:val="StyleHeading2Verdana9pt"/>
    <w:rsid w:val="00EB4E33"/>
    <w:rPr>
      <w:rFonts w:ascii="Verdana" w:eastAsia="Times New Roman" w:hAnsi="Verdana" w:cs="Times New Roman"/>
      <w:b/>
      <w:bCs/>
      <w:sz w:val="18"/>
      <w:lang w:val="nl" w:eastAsia="nl-NL"/>
    </w:rPr>
  </w:style>
  <w:style w:type="paragraph" w:customStyle="1" w:styleId="Bijlage">
    <w:name w:val="Bijlage"/>
    <w:basedOn w:val="Normaal"/>
    <w:next w:val="Normaal"/>
    <w:rsid w:val="00EB4E33"/>
    <w:pPr>
      <w:pageBreakBefore/>
      <w:spacing w:after="240" w:line="240" w:lineRule="atLeast"/>
    </w:pPr>
    <w:rPr>
      <w:b/>
      <w:bCs/>
      <w:sz w:val="24"/>
      <w:szCs w:val="24"/>
    </w:rPr>
  </w:style>
  <w:style w:type="paragraph" w:customStyle="1" w:styleId="StyleHeaderVerdana10ptBoldCentered">
    <w:name w:val="Style Header + Verdana 10 pt Bold Centered"/>
    <w:basedOn w:val="zzTabel"/>
    <w:next w:val="Inhopg1"/>
    <w:rsid w:val="00EB4E33"/>
    <w:pPr>
      <w:keepNext w:val="0"/>
      <w:keepLines w:val="0"/>
      <w:tabs>
        <w:tab w:val="right" w:pos="7371"/>
      </w:tabs>
      <w:autoSpaceDE w:val="0"/>
      <w:autoSpaceDN w:val="0"/>
      <w:spacing w:line="240" w:lineRule="atLeast"/>
      <w:ind w:left="0"/>
      <w:jc w:val="center"/>
    </w:pPr>
    <w:rPr>
      <w:b/>
      <w:bCs/>
      <w:sz w:val="20"/>
      <w:szCs w:val="20"/>
    </w:rPr>
  </w:style>
  <w:style w:type="paragraph" w:customStyle="1" w:styleId="zzGegevens">
    <w:name w:val="zz_Gegevens"/>
    <w:basedOn w:val="Normaal"/>
    <w:next w:val="Normaal"/>
    <w:rsid w:val="00EB4E33"/>
    <w:pPr>
      <w:tabs>
        <w:tab w:val="left" w:pos="1361"/>
        <w:tab w:val="left" w:pos="1588"/>
      </w:tabs>
      <w:autoSpaceDE/>
      <w:autoSpaceDN/>
      <w:spacing w:line="260" w:lineRule="atLeast"/>
    </w:pPr>
    <w:rPr>
      <w:rFonts w:ascii="Verdana" w:hAnsi="Verdana"/>
      <w:sz w:val="16"/>
      <w:szCs w:val="24"/>
    </w:rPr>
  </w:style>
  <w:style w:type="paragraph" w:styleId="Koptekst">
    <w:name w:val="header"/>
    <w:basedOn w:val="Normaal"/>
    <w:link w:val="KoptekstTeken"/>
    <w:uiPriority w:val="99"/>
    <w:semiHidden/>
    <w:unhideWhenUsed/>
    <w:rsid w:val="00EB4E33"/>
    <w:pPr>
      <w:tabs>
        <w:tab w:val="center" w:pos="4536"/>
        <w:tab w:val="right" w:pos="9072"/>
      </w:tabs>
      <w:spacing w:line="240" w:lineRule="auto"/>
    </w:pPr>
  </w:style>
  <w:style w:type="character" w:customStyle="1" w:styleId="KoptekstTeken">
    <w:name w:val="Koptekst Teken"/>
    <w:basedOn w:val="Standaardalinea-lettertype"/>
    <w:link w:val="Koptekst"/>
    <w:uiPriority w:val="99"/>
    <w:semiHidden/>
    <w:rsid w:val="00EB4E33"/>
    <w:rPr>
      <w:rFonts w:ascii="Times New Roman" w:eastAsia="Times New Roman" w:hAnsi="Times New Roman" w:cs="Times New Roman"/>
      <w:lang w:eastAsia="nl-NL"/>
    </w:rPr>
  </w:style>
  <w:style w:type="table" w:styleId="Tabelraster">
    <w:name w:val="Table Grid"/>
    <w:basedOn w:val="Standaardtabel"/>
    <w:rsid w:val="006A3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0E3375"/>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E3375"/>
    <w:rPr>
      <w:rFonts w:ascii="Tahoma" w:eastAsia="Times New Roman" w:hAnsi="Tahoma" w:cs="Tahoma"/>
      <w:sz w:val="16"/>
      <w:szCs w:val="16"/>
      <w:lang w:eastAsia="nl-NL"/>
    </w:rPr>
  </w:style>
  <w:style w:type="table" w:styleId="Lichtelijst-accent1">
    <w:name w:val="Light List Accent 1"/>
    <w:basedOn w:val="Standaardtabel"/>
    <w:uiPriority w:val="61"/>
    <w:rsid w:val="00EA11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jstalinea">
    <w:name w:val="List Paragraph"/>
    <w:basedOn w:val="Normaal"/>
    <w:uiPriority w:val="34"/>
    <w:qFormat/>
    <w:rsid w:val="008C3D4D"/>
    <w:pPr>
      <w:ind w:left="720"/>
      <w:contextualSpacing/>
    </w:pPr>
  </w:style>
  <w:style w:type="character" w:styleId="Verwijzingopmerking">
    <w:name w:val="annotation reference"/>
    <w:basedOn w:val="Standaardalinea-lettertype"/>
    <w:uiPriority w:val="99"/>
    <w:semiHidden/>
    <w:unhideWhenUsed/>
    <w:rsid w:val="00357AE8"/>
    <w:rPr>
      <w:sz w:val="16"/>
      <w:szCs w:val="16"/>
    </w:rPr>
  </w:style>
  <w:style w:type="paragraph" w:styleId="Tekstopmerking">
    <w:name w:val="annotation text"/>
    <w:basedOn w:val="Normaal"/>
    <w:link w:val="TekstopmerkingTeken"/>
    <w:uiPriority w:val="99"/>
    <w:semiHidden/>
    <w:unhideWhenUsed/>
    <w:rsid w:val="00357AE8"/>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57AE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357AE8"/>
    <w:rPr>
      <w:b/>
      <w:bCs/>
    </w:rPr>
  </w:style>
  <w:style w:type="character" w:customStyle="1" w:styleId="OnderwerpvanopmerkingTeken">
    <w:name w:val="Onderwerp van opmerking Teken"/>
    <w:basedOn w:val="TekstopmerkingTeken"/>
    <w:link w:val="Onderwerpvanopmerking"/>
    <w:uiPriority w:val="99"/>
    <w:semiHidden/>
    <w:rsid w:val="00357AE8"/>
    <w:rPr>
      <w:rFonts w:ascii="Times New Roman" w:eastAsia="Times New Roman" w:hAnsi="Times New Roman" w:cs="Times New Roman"/>
      <w:b/>
      <w:bCs/>
      <w:sz w:val="20"/>
      <w:szCs w:val="20"/>
      <w:lang w:eastAsia="nl-NL"/>
    </w:rPr>
  </w:style>
  <w:style w:type="paragraph" w:customStyle="1" w:styleId="Edu-Khoofdstukkop">
    <w:name w:val="Edu-K hoofdstuk kop"/>
    <w:basedOn w:val="Normaal"/>
    <w:uiPriority w:val="1"/>
    <w:qFormat/>
    <w:rsid w:val="00E54E62"/>
    <w:pPr>
      <w:widowControl w:val="0"/>
      <w:autoSpaceDE/>
      <w:autoSpaceDN/>
      <w:spacing w:line="360" w:lineRule="auto"/>
      <w:outlineLvl w:val="1"/>
    </w:pPr>
    <w:rPr>
      <w:rFonts w:ascii="Lato Bold" w:eastAsia="Verdana" w:hAnsi="Lato Bold" w:cs="Verdana"/>
      <w:color w:val="006473"/>
      <w:sz w:val="40"/>
      <w:szCs w:val="26"/>
      <w:lang w:eastAsia="zh-TW" w:bidi="hi-IN"/>
    </w:rPr>
  </w:style>
  <w:style w:type="paragraph" w:customStyle="1" w:styleId="Kop10">
    <w:name w:val="Kop 1_"/>
    <w:basedOn w:val="Kop1"/>
    <w:link w:val="Kop1Char"/>
    <w:qFormat/>
    <w:rsid w:val="007F46ED"/>
    <w:pPr>
      <w:ind w:left="0" w:hanging="567"/>
    </w:pPr>
    <w:rPr>
      <w:color w:val="008FA6"/>
      <w:sz w:val="28"/>
    </w:rPr>
  </w:style>
  <w:style w:type="character" w:customStyle="1" w:styleId="Kop1Char">
    <w:name w:val="Kop 1_ Char"/>
    <w:basedOn w:val="Kop1Teken"/>
    <w:link w:val="Kop10"/>
    <w:rsid w:val="007F46ED"/>
    <w:rPr>
      <w:rFonts w:eastAsia="Times New Roman" w:cs="Times New Roman"/>
      <w:b/>
      <w:bCs/>
      <w:color w:val="008FA6"/>
      <w:sz w:val="28"/>
      <w:lang w:val="nl" w:eastAsia="nl-NL"/>
    </w:rPr>
  </w:style>
  <w:style w:type="paragraph" w:styleId="Geenafstand">
    <w:name w:val="No Spacing"/>
    <w:uiPriority w:val="1"/>
    <w:qFormat/>
    <w:rsid w:val="00851244"/>
    <w:pPr>
      <w:autoSpaceDE w:val="0"/>
      <w:autoSpaceDN w:val="0"/>
      <w:spacing w:after="0" w:line="240" w:lineRule="auto"/>
    </w:pPr>
    <w:rPr>
      <w:rFonts w:eastAsia="Times New Roman" w:cs="Times New Roman"/>
      <w:lang w:eastAsia="nl-NL"/>
    </w:rPr>
  </w:style>
  <w:style w:type="paragraph" w:styleId="Titel">
    <w:name w:val="Title"/>
    <w:basedOn w:val="Normaal"/>
    <w:next w:val="Normaal"/>
    <w:link w:val="TitelTeken"/>
    <w:uiPriority w:val="10"/>
    <w:qFormat/>
    <w:rsid w:val="00E54E62"/>
    <w:pPr>
      <w:spacing w:line="240" w:lineRule="auto"/>
      <w:contextualSpacing/>
    </w:pPr>
    <w:rPr>
      <w:rFonts w:eastAsiaTheme="majorEastAsia" w:cstheme="majorBidi"/>
      <w:spacing w:val="-10"/>
      <w:kern w:val="28"/>
      <w:sz w:val="56"/>
      <w:szCs w:val="56"/>
    </w:rPr>
  </w:style>
  <w:style w:type="character" w:customStyle="1" w:styleId="TitelTeken">
    <w:name w:val="Titel Teken"/>
    <w:basedOn w:val="Standaardalinea-lettertype"/>
    <w:link w:val="Titel"/>
    <w:uiPriority w:val="10"/>
    <w:rsid w:val="00E54E62"/>
    <w:rPr>
      <w:rFonts w:eastAsiaTheme="majorEastAsia" w:cstheme="majorBidi"/>
      <w:spacing w:val="-10"/>
      <w:kern w:val="28"/>
      <w:sz w:val="56"/>
      <w:szCs w:val="56"/>
      <w:lang w:eastAsia="nl-NL"/>
    </w:rPr>
  </w:style>
  <w:style w:type="paragraph" w:customStyle="1" w:styleId="Kop20">
    <w:name w:val="Kop 2_"/>
    <w:basedOn w:val="Kop2"/>
    <w:link w:val="Kop2Char"/>
    <w:qFormat/>
    <w:rsid w:val="000D7C5F"/>
  </w:style>
  <w:style w:type="character" w:customStyle="1" w:styleId="Kop2Char">
    <w:name w:val="Kop 2_ Char"/>
    <w:basedOn w:val="Kop2Teken"/>
    <w:link w:val="Kop20"/>
    <w:rsid w:val="000D7C5F"/>
    <w:rPr>
      <w:rFonts w:eastAsia="Times New Roman" w:cs="Times New Roman"/>
      <w:b/>
      <w:bCs/>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48907">
      <w:bodyDiv w:val="1"/>
      <w:marLeft w:val="0"/>
      <w:marRight w:val="0"/>
      <w:marTop w:val="0"/>
      <w:marBottom w:val="0"/>
      <w:divBdr>
        <w:top w:val="none" w:sz="0" w:space="0" w:color="auto"/>
        <w:left w:val="none" w:sz="0" w:space="0" w:color="auto"/>
        <w:bottom w:val="none" w:sz="0" w:space="0" w:color="auto"/>
        <w:right w:val="none" w:sz="0" w:space="0" w:color="auto"/>
      </w:divBdr>
    </w:div>
    <w:div w:id="1386181228">
      <w:bodyDiv w:val="1"/>
      <w:marLeft w:val="0"/>
      <w:marRight w:val="0"/>
      <w:marTop w:val="0"/>
      <w:marBottom w:val="0"/>
      <w:divBdr>
        <w:top w:val="none" w:sz="0" w:space="0" w:color="auto"/>
        <w:left w:val="none" w:sz="0" w:space="0" w:color="auto"/>
        <w:bottom w:val="none" w:sz="0" w:space="0" w:color="auto"/>
        <w:right w:val="none" w:sz="0" w:space="0" w:color="auto"/>
      </w:divBdr>
    </w:div>
    <w:div w:id="1860702605">
      <w:bodyDiv w:val="1"/>
      <w:marLeft w:val="0"/>
      <w:marRight w:val="0"/>
      <w:marTop w:val="0"/>
      <w:marBottom w:val="0"/>
      <w:divBdr>
        <w:top w:val="none" w:sz="0" w:space="0" w:color="auto"/>
        <w:left w:val="none" w:sz="0" w:space="0" w:color="auto"/>
        <w:bottom w:val="none" w:sz="0" w:space="0" w:color="auto"/>
        <w:right w:val="none" w:sz="0" w:space="0" w:color="auto"/>
      </w:divBdr>
      <w:divsChild>
        <w:div w:id="179008040">
          <w:marLeft w:val="1800"/>
          <w:marRight w:val="0"/>
          <w:marTop w:val="77"/>
          <w:marBottom w:val="0"/>
          <w:divBdr>
            <w:top w:val="none" w:sz="0" w:space="0" w:color="auto"/>
            <w:left w:val="none" w:sz="0" w:space="0" w:color="auto"/>
            <w:bottom w:val="none" w:sz="0" w:space="0" w:color="auto"/>
            <w:right w:val="none" w:sz="0" w:space="0" w:color="auto"/>
          </w:divBdr>
        </w:div>
        <w:div w:id="229926909">
          <w:marLeft w:val="1166"/>
          <w:marRight w:val="0"/>
          <w:marTop w:val="77"/>
          <w:marBottom w:val="0"/>
          <w:divBdr>
            <w:top w:val="none" w:sz="0" w:space="0" w:color="auto"/>
            <w:left w:val="none" w:sz="0" w:space="0" w:color="auto"/>
            <w:bottom w:val="none" w:sz="0" w:space="0" w:color="auto"/>
            <w:right w:val="none" w:sz="0" w:space="0" w:color="auto"/>
          </w:divBdr>
        </w:div>
        <w:div w:id="286283152">
          <w:marLeft w:val="1166"/>
          <w:marRight w:val="0"/>
          <w:marTop w:val="77"/>
          <w:marBottom w:val="0"/>
          <w:divBdr>
            <w:top w:val="none" w:sz="0" w:space="0" w:color="auto"/>
            <w:left w:val="none" w:sz="0" w:space="0" w:color="auto"/>
            <w:bottom w:val="none" w:sz="0" w:space="0" w:color="auto"/>
            <w:right w:val="none" w:sz="0" w:space="0" w:color="auto"/>
          </w:divBdr>
        </w:div>
        <w:div w:id="487215255">
          <w:marLeft w:val="1800"/>
          <w:marRight w:val="0"/>
          <w:marTop w:val="77"/>
          <w:marBottom w:val="0"/>
          <w:divBdr>
            <w:top w:val="none" w:sz="0" w:space="0" w:color="auto"/>
            <w:left w:val="none" w:sz="0" w:space="0" w:color="auto"/>
            <w:bottom w:val="none" w:sz="0" w:space="0" w:color="auto"/>
            <w:right w:val="none" w:sz="0" w:space="0" w:color="auto"/>
          </w:divBdr>
        </w:div>
        <w:div w:id="567956742">
          <w:marLeft w:val="1800"/>
          <w:marRight w:val="0"/>
          <w:marTop w:val="77"/>
          <w:marBottom w:val="0"/>
          <w:divBdr>
            <w:top w:val="none" w:sz="0" w:space="0" w:color="auto"/>
            <w:left w:val="none" w:sz="0" w:space="0" w:color="auto"/>
            <w:bottom w:val="none" w:sz="0" w:space="0" w:color="auto"/>
            <w:right w:val="none" w:sz="0" w:space="0" w:color="auto"/>
          </w:divBdr>
        </w:div>
        <w:div w:id="960919615">
          <w:marLeft w:val="1166"/>
          <w:marRight w:val="0"/>
          <w:marTop w:val="77"/>
          <w:marBottom w:val="0"/>
          <w:divBdr>
            <w:top w:val="none" w:sz="0" w:space="0" w:color="auto"/>
            <w:left w:val="none" w:sz="0" w:space="0" w:color="auto"/>
            <w:bottom w:val="none" w:sz="0" w:space="0" w:color="auto"/>
            <w:right w:val="none" w:sz="0" w:space="0" w:color="auto"/>
          </w:divBdr>
        </w:div>
        <w:div w:id="1052115111">
          <w:marLeft w:val="1800"/>
          <w:marRight w:val="0"/>
          <w:marTop w:val="77"/>
          <w:marBottom w:val="0"/>
          <w:divBdr>
            <w:top w:val="none" w:sz="0" w:space="0" w:color="auto"/>
            <w:left w:val="none" w:sz="0" w:space="0" w:color="auto"/>
            <w:bottom w:val="none" w:sz="0" w:space="0" w:color="auto"/>
            <w:right w:val="none" w:sz="0" w:space="0" w:color="auto"/>
          </w:divBdr>
        </w:div>
        <w:div w:id="1133401641">
          <w:marLeft w:val="1166"/>
          <w:marRight w:val="0"/>
          <w:marTop w:val="77"/>
          <w:marBottom w:val="0"/>
          <w:divBdr>
            <w:top w:val="none" w:sz="0" w:space="0" w:color="auto"/>
            <w:left w:val="none" w:sz="0" w:space="0" w:color="auto"/>
            <w:bottom w:val="none" w:sz="0" w:space="0" w:color="auto"/>
            <w:right w:val="none" w:sz="0" w:space="0" w:color="auto"/>
          </w:divBdr>
        </w:div>
        <w:div w:id="1650674216">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developers.wiki.kennisnet.nl/index.php?title=KNF:Hoofdpagina" TargetMode="External"/><Relationship Id="rId8" Type="http://schemas.openxmlformats.org/officeDocument/2006/relationships/hyperlink" Target="https://developers.wiki.kennisnet.nl/index.php?title=KNF:Hoofdpagina" TargetMode="External"/><Relationship Id="rId9" Type="http://schemas.openxmlformats.org/officeDocument/2006/relationships/hyperlink" Target="https://support.kennisnet.org/Knowledgebase/Article/View/279/185/eck-mbo-arp-formulier-verzoek-uitbreiding-attribut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98D96-8338-7B4D-A9F1-A1BEB19C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2397</Words>
  <Characters>13188</Characters>
  <Application>Microsoft Macintosh Word</Application>
  <DocSecurity>0</DocSecurity>
  <Lines>109</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Stichting Kennisnet</Company>
  <LinksUpToDate>false</LinksUpToDate>
  <CharactersWithSpaces>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Rewijk</dc:creator>
  <cp:keywords/>
  <dc:description/>
  <cp:lastModifiedBy>Friedolin van Geenen</cp:lastModifiedBy>
  <cp:revision>2</cp:revision>
  <cp:lastPrinted>2017-11-24T09:45:00Z</cp:lastPrinted>
  <dcterms:created xsi:type="dcterms:W3CDTF">2018-10-04T19:50:00Z</dcterms:created>
  <dcterms:modified xsi:type="dcterms:W3CDTF">2018-10-04T19:50:00Z</dcterms:modified>
</cp:coreProperties>
</file>